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4F59F"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r w:rsidRPr="00323067">
        <w:rPr>
          <w:rFonts w:asciiTheme="minorHAnsi" w:hAnsiTheme="minorHAnsi" w:cstheme="minorHAnsi"/>
          <w:noProof/>
          <w:sz w:val="20"/>
          <w:szCs w:val="20"/>
        </w:rPr>
        <mc:AlternateContent>
          <mc:Choice Requires="wps">
            <w:drawing>
              <wp:anchor distT="0" distB="0" distL="114300" distR="114300" simplePos="0" relativeHeight="251657216" behindDoc="0" locked="0" layoutInCell="1" allowOverlap="1" wp14:anchorId="2AA67816" wp14:editId="4F59A900">
                <wp:simplePos x="0" y="0"/>
                <wp:positionH relativeFrom="column">
                  <wp:posOffset>1925955</wp:posOffset>
                </wp:positionH>
                <wp:positionV relativeFrom="paragraph">
                  <wp:posOffset>-297403</wp:posOffset>
                </wp:positionV>
                <wp:extent cx="1802765" cy="784860"/>
                <wp:effectExtent l="0" t="0" r="0" b="254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84860"/>
                        </a:xfrm>
                        <a:prstGeom prst="rect">
                          <a:avLst/>
                        </a:prstGeom>
                        <a:noFill/>
                        <a:ln>
                          <a:noFill/>
                        </a:ln>
                      </wps:spPr>
                      <wps:txbx>
                        <w:txbxContent>
                          <w:p w14:paraId="5A178755" w14:textId="77777777"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4DCD5E56" wp14:editId="5AA8DBF6">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AA67816" id="_x0000_t202" coordsize="21600,21600" o:spt="202" path="m,l,21600r21600,l21600,xe">
                <v:stroke joinstyle="miter"/>
                <v:path gradientshapeok="t" o:connecttype="rect"/>
              </v:shapetype>
              <v:shape id="Text Box 2" o:spid="_x0000_s1026" type="#_x0000_t202" style="position:absolute;left:0;text-align:left;margin-left:151.65pt;margin-top:-23.4pt;width:141.95pt;height:61.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" filled="f" stroked="f">
                <v:textbox style="mso-fit-shape-to-text:t">
                  <w:txbxContent>
                    <w:p w14:paraId="5A178755" w14:textId="77777777" w:rsidR="00C2076E" w:rsidRPr="00D7221F" w:rsidRDefault="00C2076E" w:rsidP="00B26BA5">
                      <w:pPr>
                        <w:spacing w:line="240" w:lineRule="atLeast"/>
                        <w:jc w:val="center"/>
                        <w:rPr>
                          <w:rFonts w:ascii="Tahoma" w:hAnsi="Tahoma" w:cs="Tahoma"/>
                          <w:sz w:val="20"/>
                          <w:szCs w:val="20"/>
                          <w:lang w:val="en-US"/>
                        </w:rPr>
                      </w:pPr>
                      <w:r>
                        <w:rPr>
                          <w:rFonts w:ascii="Tahoma" w:hAnsi="Tahoma" w:cs="Tahoma"/>
                          <w:noProof/>
                          <w:sz w:val="20"/>
                          <w:szCs w:val="20"/>
                          <w:lang w:val="en-US"/>
                        </w:rPr>
                        <w:drawing>
                          <wp:inline distT="0" distB="0" distL="0" distR="0" wp14:anchorId="4DCD5E56" wp14:editId="5AA8DBF6">
                            <wp:extent cx="1595755" cy="693420"/>
                            <wp:effectExtent l="1905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95755" cy="693420"/>
                                    </a:xfrm>
                                    <a:prstGeom prst="rect">
                                      <a:avLst/>
                                    </a:prstGeom>
                                    <a:noFill/>
                                    <a:ln w="9525">
                                      <a:noFill/>
                                      <a:miter lim="800000"/>
                                      <a:headEnd/>
                                      <a:tailEnd/>
                                    </a:ln>
                                  </pic:spPr>
                                </pic:pic>
                              </a:graphicData>
                            </a:graphic>
                          </wp:inline>
                        </w:drawing>
                      </w:r>
                    </w:p>
                  </w:txbxContent>
                </v:textbox>
              </v:shape>
            </w:pict>
          </mc:Fallback>
        </mc:AlternateContent>
      </w:r>
    </w:p>
    <w:p w14:paraId="213F877E"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p>
    <w:p w14:paraId="1D3D9F21" w14:textId="77777777" w:rsidR="00B26BA5" w:rsidRPr="00323067" w:rsidRDefault="00B26BA5" w:rsidP="008B7D11">
      <w:pPr>
        <w:pStyle w:val="Heading1"/>
        <w:ind w:left="720" w:firstLine="720"/>
        <w:jc w:val="both"/>
        <w:rPr>
          <w:rFonts w:asciiTheme="minorHAnsi" w:hAnsiTheme="minorHAnsi" w:cstheme="minorHAnsi"/>
          <w:sz w:val="20"/>
          <w:szCs w:val="20"/>
          <w:lang w:val="ms-MY"/>
        </w:rPr>
      </w:pPr>
    </w:p>
    <w:p w14:paraId="600E6ADC" w14:textId="77777777" w:rsidR="00FD159B" w:rsidRDefault="00FD159B" w:rsidP="008B7D11">
      <w:pPr>
        <w:pStyle w:val="Heading1"/>
        <w:rPr>
          <w:rFonts w:asciiTheme="minorHAnsi" w:hAnsiTheme="minorHAnsi" w:cstheme="minorHAnsi"/>
          <w:lang w:val="ms-MY"/>
        </w:rPr>
      </w:pPr>
    </w:p>
    <w:p w14:paraId="24266AC4" w14:textId="77777777" w:rsidR="00B26BA5" w:rsidRPr="00323067" w:rsidRDefault="00B26BA5" w:rsidP="008B7D11">
      <w:pPr>
        <w:pStyle w:val="Heading1"/>
        <w:rPr>
          <w:rFonts w:asciiTheme="minorHAnsi" w:hAnsiTheme="minorHAnsi" w:cstheme="minorHAnsi"/>
        </w:rPr>
      </w:pPr>
      <w:r w:rsidRPr="00323067">
        <w:rPr>
          <w:rFonts w:asciiTheme="minorHAnsi" w:hAnsiTheme="minorHAnsi" w:cstheme="minorHAnsi"/>
          <w:lang w:val="ms-MY"/>
        </w:rPr>
        <w:t xml:space="preserve">KERTAS </w:t>
      </w:r>
      <w:r w:rsidRPr="00323067">
        <w:rPr>
          <w:rFonts w:asciiTheme="minorHAnsi" w:hAnsiTheme="minorHAnsi" w:cstheme="minorHAnsi"/>
        </w:rPr>
        <w:t xml:space="preserve">UNTUK </w:t>
      </w:r>
      <w:r w:rsidR="009C43C9" w:rsidRPr="00323067">
        <w:rPr>
          <w:rFonts w:asciiTheme="minorHAnsi" w:hAnsiTheme="minorHAnsi" w:cstheme="minorHAnsi"/>
        </w:rPr>
        <w:t>MAKLUMAN</w:t>
      </w:r>
    </w:p>
    <w:p w14:paraId="70DAA9CE" w14:textId="77777777" w:rsidR="009C43C9" w:rsidRPr="00323067" w:rsidRDefault="009C43C9" w:rsidP="008B7D11">
      <w:pPr>
        <w:spacing w:after="0" w:line="240" w:lineRule="auto"/>
        <w:jc w:val="center"/>
        <w:rPr>
          <w:rFonts w:cstheme="minorHAnsi"/>
          <w:b/>
          <w:sz w:val="24"/>
          <w:szCs w:val="24"/>
        </w:rPr>
      </w:pPr>
      <w:r w:rsidRPr="00323067">
        <w:rPr>
          <w:rFonts w:cstheme="minorHAnsi"/>
          <w:b/>
          <w:sz w:val="24"/>
          <w:szCs w:val="24"/>
        </w:rPr>
        <w:t>MESYUARAT JAWATANKUASA</w:t>
      </w:r>
      <w:r w:rsidR="00F843F9" w:rsidRPr="00323067">
        <w:rPr>
          <w:rFonts w:cstheme="minorHAnsi"/>
          <w:b/>
          <w:sz w:val="24"/>
          <w:szCs w:val="24"/>
        </w:rPr>
        <w:t xml:space="preserve"> </w:t>
      </w:r>
      <w:r w:rsidRPr="00323067">
        <w:rPr>
          <w:rFonts w:cstheme="minorHAnsi"/>
          <w:b/>
          <w:sz w:val="24"/>
          <w:szCs w:val="24"/>
        </w:rPr>
        <w:t>JARINGAN INDUSTRI &amp; MASYARAKAT UPM</w:t>
      </w:r>
    </w:p>
    <w:p w14:paraId="0FB1446B" w14:textId="77777777" w:rsidR="00F843F9" w:rsidRPr="00872164" w:rsidRDefault="00696F36" w:rsidP="008B7D11">
      <w:pPr>
        <w:spacing w:after="0" w:line="240" w:lineRule="auto"/>
        <w:jc w:val="center"/>
        <w:rPr>
          <w:rFonts w:cstheme="minorHAnsi"/>
          <w:b/>
          <w:sz w:val="24"/>
          <w:szCs w:val="24"/>
        </w:rPr>
      </w:pPr>
      <w:r w:rsidRPr="00872164">
        <w:rPr>
          <w:rFonts w:cstheme="minorHAnsi"/>
          <w:b/>
          <w:sz w:val="24"/>
          <w:szCs w:val="24"/>
        </w:rPr>
        <w:t xml:space="preserve">SUKUAN </w:t>
      </w:r>
      <w:r w:rsidR="00946695">
        <w:rPr>
          <w:rFonts w:cstheme="minorHAnsi"/>
          <w:b/>
          <w:sz w:val="24"/>
          <w:szCs w:val="24"/>
        </w:rPr>
        <w:t>K</w:t>
      </w:r>
      <w:r w:rsidR="00B63361">
        <w:rPr>
          <w:rFonts w:cstheme="minorHAnsi"/>
          <w:b/>
          <w:sz w:val="24"/>
          <w:szCs w:val="24"/>
        </w:rPr>
        <w:t>ETIGA</w:t>
      </w:r>
      <w:r w:rsidR="003F4604">
        <w:rPr>
          <w:rFonts w:cstheme="minorHAnsi"/>
          <w:b/>
          <w:sz w:val="24"/>
          <w:szCs w:val="24"/>
        </w:rPr>
        <w:t xml:space="preserve"> TAHUN 2019</w:t>
      </w:r>
    </w:p>
    <w:p w14:paraId="1E9A64A9" w14:textId="77777777" w:rsidR="00EB192B" w:rsidRPr="00872164" w:rsidRDefault="00B26BA5" w:rsidP="008B7D11">
      <w:pPr>
        <w:spacing w:after="0" w:line="240" w:lineRule="auto"/>
        <w:jc w:val="both"/>
        <w:rPr>
          <w:rFonts w:cstheme="minorHAnsi"/>
          <w:b/>
          <w:bCs/>
          <w:sz w:val="24"/>
          <w:szCs w:val="24"/>
        </w:rPr>
      </w:pPr>
      <w:r w:rsidRPr="00872164">
        <w:rPr>
          <w:rFonts w:cstheme="minorHAnsi"/>
          <w:b/>
          <w:bCs/>
          <w:noProof/>
          <w:sz w:val="24"/>
          <w:szCs w:val="24"/>
          <w:lang w:val="en-US"/>
        </w:rPr>
        <mc:AlternateContent>
          <mc:Choice Requires="wps">
            <w:drawing>
              <wp:anchor distT="0" distB="0" distL="114300" distR="114300" simplePos="0" relativeHeight="251655680" behindDoc="0" locked="0" layoutInCell="1" allowOverlap="1" wp14:anchorId="3DB54A01" wp14:editId="6EE4DC81">
                <wp:simplePos x="0" y="0"/>
                <wp:positionH relativeFrom="column">
                  <wp:posOffset>-20955</wp:posOffset>
                </wp:positionH>
                <wp:positionV relativeFrom="paragraph">
                  <wp:posOffset>46280</wp:posOffset>
                </wp:positionV>
                <wp:extent cx="5890260" cy="498764"/>
                <wp:effectExtent l="0" t="0" r="15240" b="15875"/>
                <wp:wrapNone/>
                <wp:docPr id="3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98764"/>
                        </a:xfrm>
                        <a:prstGeom prst="rect">
                          <a:avLst/>
                        </a:prstGeom>
                        <a:solidFill>
                          <a:srgbClr val="FFFFFF"/>
                        </a:solidFill>
                        <a:ln w="9525">
                          <a:solidFill>
                            <a:srgbClr val="000000"/>
                          </a:solidFill>
                          <a:miter lim="800000"/>
                          <a:headEnd/>
                          <a:tailEnd/>
                        </a:ln>
                      </wps:spPr>
                      <wps:txbx>
                        <w:txbxContent>
                          <w:p w14:paraId="14AAD835" w14:textId="77777777"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14:paraId="79352678" w14:textId="77777777"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(CiRNeT)</w:t>
                            </w:r>
                          </w:p>
                          <w:p w14:paraId="0711B2CC" w14:textId="77777777" w:rsidR="00C2076E" w:rsidRPr="00B26BA5" w:rsidRDefault="00C2076E" w:rsidP="00B26BA5">
                            <w:pPr>
                              <w:jc w:val="center"/>
                              <w:rPr>
                                <w:rFonts w:cs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B54A01" id="Text Box 131" o:spid="_x0000_s1027" type="#_x0000_t202" style="position:absolute;left:0;text-align:left;margin-left:-1.65pt;margin-top:3.65pt;width:463.8pt;height:3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quLgIAAFo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">
                <v:textbox>
                  <w:txbxContent>
                    <w:p w14:paraId="14AAD835" w14:textId="77777777" w:rsidR="00C2076E" w:rsidRDefault="00C2076E" w:rsidP="00B26BA5">
                      <w:pPr>
                        <w:spacing w:after="0" w:line="240" w:lineRule="auto"/>
                        <w:jc w:val="center"/>
                        <w:rPr>
                          <w:rFonts w:cstheme="minorHAnsi"/>
                          <w:b/>
                          <w:sz w:val="24"/>
                          <w:szCs w:val="24"/>
                        </w:rPr>
                      </w:pPr>
                      <w:r>
                        <w:rPr>
                          <w:rFonts w:cstheme="minorHAnsi"/>
                          <w:b/>
                          <w:sz w:val="24"/>
                          <w:szCs w:val="24"/>
                        </w:rPr>
                        <w:t xml:space="preserve">LAPORAN AKTIVITI </w:t>
                      </w:r>
                    </w:p>
                    <w:p w14:paraId="79352678" w14:textId="77777777" w:rsidR="00C2076E" w:rsidRPr="00A52DF8" w:rsidRDefault="00C2076E" w:rsidP="00B26BA5">
                      <w:pPr>
                        <w:spacing w:after="0" w:line="240" w:lineRule="auto"/>
                        <w:jc w:val="center"/>
                        <w:rPr>
                          <w:rFonts w:cstheme="minorHAnsi"/>
                          <w:b/>
                          <w:sz w:val="24"/>
                          <w:szCs w:val="24"/>
                        </w:rPr>
                      </w:pPr>
                      <w:r>
                        <w:rPr>
                          <w:rFonts w:cstheme="minorHAnsi"/>
                          <w:b/>
                          <w:sz w:val="24"/>
                          <w:szCs w:val="24"/>
                        </w:rPr>
                        <w:t>PUSAT HUBUNGAN DAN JARINGAN INDUSTRI (</w:t>
                      </w:r>
                      <w:proofErr w:type="spellStart"/>
                      <w:r>
                        <w:rPr>
                          <w:rFonts w:cstheme="minorHAnsi"/>
                          <w:b/>
                          <w:sz w:val="24"/>
                          <w:szCs w:val="24"/>
                        </w:rPr>
                        <w:t>CiRNeT</w:t>
                      </w:r>
                      <w:proofErr w:type="spellEnd"/>
                      <w:r>
                        <w:rPr>
                          <w:rFonts w:cstheme="minorHAnsi"/>
                          <w:b/>
                          <w:sz w:val="24"/>
                          <w:szCs w:val="24"/>
                        </w:rPr>
                        <w:t>)</w:t>
                      </w:r>
                    </w:p>
                    <w:p w14:paraId="0711B2CC" w14:textId="77777777" w:rsidR="00C2076E" w:rsidRPr="00B26BA5" w:rsidRDefault="00C2076E" w:rsidP="00B26BA5">
                      <w:pPr>
                        <w:jc w:val="center"/>
                        <w:rPr>
                          <w:rFonts w:cstheme="minorHAnsi"/>
                          <w:sz w:val="24"/>
                          <w:szCs w:val="24"/>
                        </w:rPr>
                      </w:pPr>
                    </w:p>
                  </w:txbxContent>
                </v:textbox>
              </v:shape>
            </w:pict>
          </mc:Fallback>
        </mc:AlternateContent>
      </w:r>
    </w:p>
    <w:p w14:paraId="24146C2E" w14:textId="77777777" w:rsidR="00B26BA5" w:rsidRPr="00872164" w:rsidRDefault="00B26BA5" w:rsidP="008B7D11">
      <w:pPr>
        <w:spacing w:after="0" w:line="240" w:lineRule="auto"/>
        <w:jc w:val="both"/>
        <w:rPr>
          <w:rFonts w:cstheme="minorHAnsi"/>
          <w:b/>
          <w:bCs/>
          <w:sz w:val="24"/>
          <w:szCs w:val="24"/>
        </w:rPr>
      </w:pPr>
      <w:r w:rsidRPr="00872164">
        <w:rPr>
          <w:rFonts w:cstheme="minorHAnsi"/>
          <w:b/>
          <w:bCs/>
          <w:sz w:val="24"/>
          <w:szCs w:val="24"/>
        </w:rPr>
        <w:t>UNIVERSITI PUTRA MALAYSIA</w:t>
      </w:r>
    </w:p>
    <w:p w14:paraId="3E86F0CF" w14:textId="77777777" w:rsidR="00E96562" w:rsidRPr="00872164" w:rsidRDefault="00E96562" w:rsidP="008B7D11">
      <w:pPr>
        <w:tabs>
          <w:tab w:val="left" w:pos="567"/>
          <w:tab w:val="left" w:pos="1134"/>
        </w:tabs>
        <w:spacing w:after="0" w:line="240" w:lineRule="auto"/>
        <w:ind w:left="1418" w:hanging="1418"/>
        <w:jc w:val="both"/>
        <w:rPr>
          <w:rFonts w:cstheme="minorHAnsi"/>
          <w:b/>
          <w:sz w:val="24"/>
          <w:szCs w:val="24"/>
        </w:rPr>
      </w:pPr>
    </w:p>
    <w:p w14:paraId="59D115B5" w14:textId="77777777" w:rsidR="00470970" w:rsidRPr="00872164" w:rsidRDefault="00470970" w:rsidP="008B7D11">
      <w:pPr>
        <w:tabs>
          <w:tab w:val="left" w:pos="567"/>
          <w:tab w:val="left" w:pos="1134"/>
        </w:tabs>
        <w:spacing w:after="0" w:line="240" w:lineRule="auto"/>
        <w:ind w:left="1418" w:hanging="1418"/>
        <w:jc w:val="both"/>
        <w:rPr>
          <w:rFonts w:cstheme="minorHAnsi"/>
          <w:b/>
          <w:sz w:val="24"/>
          <w:szCs w:val="24"/>
        </w:rPr>
      </w:pPr>
    </w:p>
    <w:p w14:paraId="453A98CB" w14:textId="77777777" w:rsidR="008B22A1" w:rsidRPr="00872164" w:rsidRDefault="008B22A1" w:rsidP="008B7D11">
      <w:pPr>
        <w:tabs>
          <w:tab w:val="left" w:pos="567"/>
          <w:tab w:val="left" w:pos="1134"/>
        </w:tabs>
        <w:spacing w:after="0" w:line="240" w:lineRule="auto"/>
        <w:ind w:left="1418" w:hanging="1418"/>
        <w:jc w:val="both"/>
        <w:rPr>
          <w:rFonts w:cstheme="minorHAnsi"/>
          <w:b/>
          <w:sz w:val="24"/>
          <w:szCs w:val="24"/>
        </w:rPr>
      </w:pPr>
    </w:p>
    <w:p w14:paraId="74048DFE" w14:textId="77777777" w:rsidR="00A52DF8" w:rsidRPr="00872164" w:rsidRDefault="00A52DF8" w:rsidP="008B7D11">
      <w:pPr>
        <w:pStyle w:val="ListParagraph"/>
        <w:numPr>
          <w:ilvl w:val="0"/>
          <w:numId w:val="3"/>
        </w:numPr>
        <w:tabs>
          <w:tab w:val="left" w:pos="851"/>
        </w:tabs>
        <w:spacing w:after="0" w:line="240" w:lineRule="auto"/>
        <w:ind w:left="851" w:hanging="851"/>
        <w:jc w:val="both"/>
        <w:rPr>
          <w:rFonts w:cstheme="minorHAnsi"/>
          <w:b/>
          <w:sz w:val="24"/>
          <w:szCs w:val="24"/>
        </w:rPr>
      </w:pPr>
      <w:r w:rsidRPr="00872164">
        <w:rPr>
          <w:rFonts w:cstheme="minorHAnsi"/>
          <w:b/>
          <w:sz w:val="24"/>
          <w:szCs w:val="24"/>
        </w:rPr>
        <w:t xml:space="preserve">LATARBELAKANG </w:t>
      </w:r>
    </w:p>
    <w:p w14:paraId="6DC838D7" w14:textId="77777777" w:rsidR="006A6A00" w:rsidRPr="00872164" w:rsidRDefault="006A6A00" w:rsidP="008B7D11">
      <w:pPr>
        <w:tabs>
          <w:tab w:val="left" w:pos="851"/>
          <w:tab w:val="left" w:pos="1134"/>
        </w:tabs>
        <w:spacing w:after="0" w:line="240" w:lineRule="auto"/>
        <w:ind w:left="851" w:hanging="851"/>
        <w:jc w:val="both"/>
        <w:rPr>
          <w:rFonts w:cstheme="minorHAnsi"/>
          <w:b/>
          <w:sz w:val="24"/>
          <w:szCs w:val="24"/>
        </w:rPr>
      </w:pPr>
    </w:p>
    <w:p w14:paraId="35397BC7" w14:textId="77777777" w:rsidR="00341CB0" w:rsidRPr="00872164" w:rsidRDefault="009C43C9" w:rsidP="008B7D11">
      <w:pPr>
        <w:pStyle w:val="ListParagraph"/>
        <w:numPr>
          <w:ilvl w:val="1"/>
          <w:numId w:val="3"/>
        </w:numPr>
        <w:spacing w:after="0" w:line="240" w:lineRule="auto"/>
        <w:ind w:left="1701" w:hanging="850"/>
        <w:jc w:val="both"/>
        <w:rPr>
          <w:rFonts w:eastAsia="Times New Roman" w:cs="Arial"/>
          <w:sz w:val="24"/>
          <w:szCs w:val="24"/>
        </w:rPr>
      </w:pPr>
      <w:r w:rsidRPr="00872164">
        <w:rPr>
          <w:rFonts w:cstheme="minorHAnsi"/>
          <w:sz w:val="24"/>
          <w:szCs w:val="24"/>
        </w:rPr>
        <w:t>Kertas ini bertujuan untu</w:t>
      </w:r>
      <w:r w:rsidR="007242F9" w:rsidRPr="00872164">
        <w:rPr>
          <w:rFonts w:cstheme="minorHAnsi"/>
          <w:sz w:val="24"/>
          <w:szCs w:val="24"/>
        </w:rPr>
        <w:t>k memaklumkan Mesyuarat Jawatank</w:t>
      </w:r>
      <w:r w:rsidRPr="00872164">
        <w:rPr>
          <w:rFonts w:cstheme="minorHAnsi"/>
          <w:sz w:val="24"/>
          <w:szCs w:val="24"/>
        </w:rPr>
        <w:t>uasa Jaringan Industri &amp; Masyarakat, Universiti Putra Malaysia (UPM) tentang aktiviti-aktiviti yang telah dilakukan</w:t>
      </w:r>
      <w:r w:rsidR="004D5095" w:rsidRPr="00872164">
        <w:rPr>
          <w:rFonts w:cstheme="minorHAnsi"/>
          <w:sz w:val="24"/>
          <w:szCs w:val="24"/>
        </w:rPr>
        <w:t xml:space="preserve"> </w:t>
      </w:r>
      <w:r w:rsidRPr="00872164">
        <w:rPr>
          <w:rFonts w:cstheme="minorHAnsi"/>
          <w:sz w:val="24"/>
          <w:szCs w:val="24"/>
        </w:rPr>
        <w:t xml:space="preserve">sepanjang </w:t>
      </w:r>
      <w:r w:rsidR="00696F36" w:rsidRPr="00872164">
        <w:rPr>
          <w:rFonts w:cstheme="minorHAnsi"/>
          <w:sz w:val="24"/>
          <w:szCs w:val="24"/>
        </w:rPr>
        <w:t xml:space="preserve">Sukuan </w:t>
      </w:r>
      <w:r w:rsidR="00946695">
        <w:rPr>
          <w:rFonts w:cstheme="minorHAnsi"/>
          <w:sz w:val="24"/>
          <w:szCs w:val="24"/>
        </w:rPr>
        <w:t>Kedua</w:t>
      </w:r>
      <w:r w:rsidR="00756D28">
        <w:rPr>
          <w:rFonts w:cstheme="minorHAnsi"/>
          <w:sz w:val="24"/>
          <w:szCs w:val="24"/>
        </w:rPr>
        <w:t xml:space="preserve"> </w:t>
      </w:r>
      <w:r w:rsidR="003F4604">
        <w:rPr>
          <w:rFonts w:cstheme="minorHAnsi"/>
          <w:sz w:val="24"/>
          <w:szCs w:val="24"/>
        </w:rPr>
        <w:t xml:space="preserve">Tahun 2019 </w:t>
      </w:r>
      <w:r w:rsidR="004D5095" w:rsidRPr="00872164">
        <w:rPr>
          <w:rFonts w:cstheme="minorHAnsi"/>
          <w:sz w:val="24"/>
          <w:szCs w:val="24"/>
        </w:rPr>
        <w:t xml:space="preserve">iaitu daripada </w:t>
      </w:r>
      <w:r w:rsidR="00B63361">
        <w:rPr>
          <w:rFonts w:cs="Arial"/>
          <w:sz w:val="24"/>
          <w:szCs w:val="24"/>
        </w:rPr>
        <w:t>Julai hingga September 2019.</w:t>
      </w:r>
    </w:p>
    <w:p w14:paraId="794E5BE1" w14:textId="77777777" w:rsidR="009C43C9" w:rsidRPr="00872164" w:rsidRDefault="009C43C9" w:rsidP="008B7D11">
      <w:pPr>
        <w:tabs>
          <w:tab w:val="left" w:pos="851"/>
        </w:tabs>
        <w:spacing w:after="0" w:line="240" w:lineRule="auto"/>
        <w:ind w:left="851" w:hanging="851"/>
        <w:jc w:val="both"/>
        <w:rPr>
          <w:rFonts w:cstheme="minorHAnsi"/>
          <w:sz w:val="24"/>
          <w:szCs w:val="24"/>
        </w:rPr>
      </w:pPr>
    </w:p>
    <w:p w14:paraId="4E27B7BB" w14:textId="77777777" w:rsidR="001C25AF" w:rsidRPr="00323067" w:rsidRDefault="001C25AF" w:rsidP="008B7D11">
      <w:pPr>
        <w:tabs>
          <w:tab w:val="left" w:pos="851"/>
        </w:tabs>
        <w:spacing w:after="0" w:line="240" w:lineRule="auto"/>
        <w:ind w:left="851" w:hanging="851"/>
        <w:jc w:val="both"/>
        <w:rPr>
          <w:rFonts w:cstheme="minorHAnsi"/>
          <w:sz w:val="24"/>
          <w:szCs w:val="24"/>
        </w:rPr>
      </w:pPr>
    </w:p>
    <w:p w14:paraId="64C05779" w14:textId="77777777" w:rsidR="000F018B" w:rsidRPr="00323067" w:rsidRDefault="009C43C9" w:rsidP="008B7D11">
      <w:pPr>
        <w:pStyle w:val="ListParagraph"/>
        <w:numPr>
          <w:ilvl w:val="0"/>
          <w:numId w:val="2"/>
        </w:numPr>
        <w:tabs>
          <w:tab w:val="left" w:pos="0"/>
        </w:tabs>
        <w:spacing w:after="0" w:line="240" w:lineRule="auto"/>
        <w:ind w:left="851" w:hanging="851"/>
        <w:jc w:val="both"/>
        <w:rPr>
          <w:rFonts w:cstheme="minorHAnsi"/>
          <w:b/>
          <w:sz w:val="24"/>
          <w:szCs w:val="24"/>
        </w:rPr>
      </w:pPr>
      <w:r w:rsidRPr="00323067">
        <w:rPr>
          <w:rFonts w:cstheme="minorHAnsi"/>
          <w:b/>
          <w:sz w:val="24"/>
          <w:szCs w:val="24"/>
        </w:rPr>
        <w:t xml:space="preserve">LAPORAN AKTIVITI </w:t>
      </w:r>
      <w:r w:rsidR="006A6A00" w:rsidRPr="00323067">
        <w:rPr>
          <w:rFonts w:cstheme="minorHAnsi"/>
          <w:b/>
          <w:sz w:val="24"/>
          <w:szCs w:val="24"/>
        </w:rPr>
        <w:t xml:space="preserve"> </w:t>
      </w:r>
    </w:p>
    <w:p w14:paraId="41E8B54B" w14:textId="77777777" w:rsidR="009C43C9" w:rsidRPr="00323067" w:rsidRDefault="009C43C9" w:rsidP="008B7D11">
      <w:pPr>
        <w:tabs>
          <w:tab w:val="left" w:pos="0"/>
          <w:tab w:val="left" w:pos="567"/>
        </w:tabs>
        <w:spacing w:after="0" w:line="240" w:lineRule="auto"/>
        <w:jc w:val="both"/>
        <w:rPr>
          <w:rFonts w:cstheme="minorHAnsi"/>
          <w:sz w:val="24"/>
          <w:szCs w:val="24"/>
        </w:rPr>
      </w:pPr>
    </w:p>
    <w:p w14:paraId="177FCD26" w14:textId="77777777"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Calibri" w:cs="Arial"/>
          <w:sz w:val="24"/>
          <w:szCs w:val="24"/>
        </w:rPr>
        <w:t>CiRNeT telah menjalin hubungan dengan rakan industri yang berpotensi dalam usaha untuk mempergiat kerjasama strategik antara UPM dengan pihak industri</w:t>
      </w:r>
      <w:r w:rsidRPr="00DD59B5">
        <w:rPr>
          <w:rFonts w:eastAsia="Times New Roman" w:cs="Arial"/>
          <w:sz w:val="24"/>
          <w:szCs w:val="24"/>
        </w:rPr>
        <w:t>. Jalinan hubungan tersebut telah membuka peluang bagi pelaksanaan program pembangunan pelajar, latihan industri pelajar, ceramah/peluang kerjaya, kerja perundingan, projek penyelidikan dan kerjasama lain yang memberi nilai tambah kepada UPM dan industri.</w:t>
      </w:r>
    </w:p>
    <w:p w14:paraId="1CEDE88C" w14:textId="77777777" w:rsidR="00EB192B" w:rsidRPr="00323067" w:rsidRDefault="00EB192B" w:rsidP="008B7D11">
      <w:pPr>
        <w:spacing w:after="0" w:line="240" w:lineRule="auto"/>
        <w:ind w:left="1701" w:hanging="850"/>
        <w:contextualSpacing/>
        <w:jc w:val="both"/>
        <w:rPr>
          <w:rFonts w:eastAsia="Times New Roman" w:cs="Arial"/>
          <w:sz w:val="24"/>
          <w:szCs w:val="24"/>
        </w:rPr>
      </w:pPr>
    </w:p>
    <w:p w14:paraId="6DFF101C" w14:textId="77777777" w:rsidR="00EB192B" w:rsidRPr="00DD59B5" w:rsidRDefault="00EB192B" w:rsidP="008B7D11">
      <w:pPr>
        <w:pStyle w:val="ListParagraph"/>
        <w:numPr>
          <w:ilvl w:val="1"/>
          <w:numId w:val="2"/>
        </w:numPr>
        <w:spacing w:after="0" w:line="240" w:lineRule="auto"/>
        <w:ind w:left="1701" w:hanging="850"/>
        <w:jc w:val="both"/>
        <w:rPr>
          <w:rFonts w:eastAsia="Times New Roman" w:cs="Arial"/>
          <w:sz w:val="24"/>
          <w:szCs w:val="24"/>
        </w:rPr>
      </w:pPr>
      <w:r w:rsidRPr="00DD59B5">
        <w:rPr>
          <w:rFonts w:eastAsia="Times New Roman" w:cs="Arial"/>
          <w:sz w:val="24"/>
          <w:szCs w:val="24"/>
        </w:rPr>
        <w:t>Peranan dan sumbangan yang dilakukan oleh CiRNeT dalam jalinan hubungan tersebut adalah seperti berikut:</w:t>
      </w:r>
    </w:p>
    <w:p w14:paraId="6D19E66C" w14:textId="77777777" w:rsidR="00696F36" w:rsidRPr="00323067" w:rsidRDefault="00696F36" w:rsidP="008B7D11">
      <w:pPr>
        <w:pStyle w:val="ListParagraph"/>
        <w:spacing w:after="0" w:line="240" w:lineRule="auto"/>
        <w:rPr>
          <w:rFonts w:eastAsia="Times New Roman" w:cs="Arial"/>
          <w:sz w:val="24"/>
          <w:szCs w:val="24"/>
        </w:rPr>
      </w:pPr>
    </w:p>
    <w:p w14:paraId="15A9BEF0"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Menghubungkan/mempertemukan pihak industri dengan wakil UPM;</w:t>
      </w:r>
    </w:p>
    <w:p w14:paraId="2C0EC0D9" w14:textId="77777777" w:rsidR="00696F36" w:rsidRPr="00323067" w:rsidRDefault="00696F36" w:rsidP="008B7D11">
      <w:pPr>
        <w:spacing w:after="0" w:line="240" w:lineRule="auto"/>
        <w:ind w:left="2552"/>
        <w:contextualSpacing/>
        <w:jc w:val="both"/>
        <w:rPr>
          <w:rFonts w:eastAsia="Times New Roman" w:cs="Arial"/>
          <w:sz w:val="24"/>
          <w:szCs w:val="24"/>
        </w:rPr>
      </w:pPr>
    </w:p>
    <w:p w14:paraId="4D091F7F"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Menguruskan mesyuarat/taklimat/perlaksanaan aktiviti antara UPM dengan rakan industri;</w:t>
      </w:r>
    </w:p>
    <w:p w14:paraId="720A1CBB" w14:textId="77777777" w:rsidR="00696F36" w:rsidRPr="00323067" w:rsidRDefault="00696F36" w:rsidP="008B7D11">
      <w:pPr>
        <w:pStyle w:val="ListParagraph"/>
        <w:spacing w:after="0" w:line="240" w:lineRule="auto"/>
        <w:rPr>
          <w:rFonts w:eastAsia="Times New Roman" w:cs="Arial"/>
          <w:sz w:val="24"/>
          <w:szCs w:val="24"/>
        </w:rPr>
      </w:pPr>
    </w:p>
    <w:p w14:paraId="08FD2AB9"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Menyediakan kertas cadangan, dokumen perundangan be</w:t>
      </w:r>
      <w:r w:rsidR="00AF3757" w:rsidRPr="00323067">
        <w:rPr>
          <w:rFonts w:eastAsia="Times New Roman" w:cs="Arial"/>
          <w:sz w:val="24"/>
          <w:szCs w:val="24"/>
        </w:rPr>
        <w:t xml:space="preserve">rkaitan (MoU/MoA/NDA), laporan dan </w:t>
      </w:r>
      <w:r w:rsidRPr="00323067">
        <w:rPr>
          <w:rFonts w:eastAsia="Times New Roman" w:cs="Arial"/>
          <w:sz w:val="24"/>
          <w:szCs w:val="24"/>
        </w:rPr>
        <w:t>pembentangan;</w:t>
      </w:r>
    </w:p>
    <w:p w14:paraId="735CA730" w14:textId="77777777" w:rsidR="00323067" w:rsidRPr="00323067" w:rsidRDefault="00323067" w:rsidP="008B7D11">
      <w:pPr>
        <w:pStyle w:val="ListParagraph"/>
        <w:spacing w:after="0" w:line="240" w:lineRule="auto"/>
        <w:rPr>
          <w:rFonts w:eastAsia="Times New Roman" w:cs="Arial"/>
          <w:sz w:val="24"/>
          <w:szCs w:val="24"/>
        </w:rPr>
      </w:pPr>
    </w:p>
    <w:p w14:paraId="4486CE2E" w14:textId="77777777" w:rsidR="00EB192B" w:rsidRPr="00323067" w:rsidRDefault="00EB192B" w:rsidP="008B7D11">
      <w:pPr>
        <w:numPr>
          <w:ilvl w:val="0"/>
          <w:numId w:val="1"/>
        </w:numPr>
        <w:spacing w:after="0" w:line="240" w:lineRule="auto"/>
        <w:ind w:left="2552" w:hanging="850"/>
        <w:contextualSpacing/>
        <w:jc w:val="both"/>
        <w:rPr>
          <w:rFonts w:eastAsia="Times New Roman" w:cs="Arial"/>
          <w:sz w:val="24"/>
          <w:szCs w:val="24"/>
        </w:rPr>
      </w:pPr>
      <w:r w:rsidRPr="00323067">
        <w:rPr>
          <w:rFonts w:eastAsia="Times New Roman" w:cs="Arial"/>
          <w:sz w:val="24"/>
          <w:szCs w:val="24"/>
        </w:rPr>
        <w:t>Membuat hubungan susulan dengan wakil UPM dan rakan industri bagi memantau perkembangan dan kelestarian hubungan/aktiviti.</w:t>
      </w:r>
    </w:p>
    <w:p w14:paraId="02A08A5D" w14:textId="77777777" w:rsidR="00EB192B" w:rsidRPr="00323067" w:rsidRDefault="00EB192B" w:rsidP="008B7D11">
      <w:pPr>
        <w:spacing w:after="0" w:line="240" w:lineRule="auto"/>
        <w:ind w:left="1276"/>
        <w:contextualSpacing/>
        <w:jc w:val="both"/>
        <w:rPr>
          <w:rFonts w:eastAsia="Times New Roman" w:cs="Arial"/>
          <w:sz w:val="24"/>
          <w:szCs w:val="24"/>
        </w:rPr>
      </w:pPr>
    </w:p>
    <w:p w14:paraId="63E8C87B" w14:textId="77777777" w:rsidR="00323067" w:rsidRPr="00323067" w:rsidRDefault="00323067" w:rsidP="008B7D11">
      <w:pPr>
        <w:spacing w:after="0" w:line="240" w:lineRule="auto"/>
        <w:rPr>
          <w:rFonts w:eastAsia="Times New Roman" w:cs="Arial"/>
          <w:sz w:val="24"/>
          <w:szCs w:val="24"/>
        </w:rPr>
      </w:pPr>
      <w:r w:rsidRPr="00323067">
        <w:rPr>
          <w:rFonts w:eastAsia="Times New Roman" w:cs="Arial"/>
          <w:sz w:val="24"/>
          <w:szCs w:val="24"/>
        </w:rPr>
        <w:br w:type="page"/>
      </w:r>
    </w:p>
    <w:p w14:paraId="74600773" w14:textId="77777777" w:rsidR="00CC350B" w:rsidRPr="001749C0" w:rsidRDefault="00EB192B" w:rsidP="008B7D11">
      <w:pPr>
        <w:pStyle w:val="ListParagraph"/>
        <w:numPr>
          <w:ilvl w:val="1"/>
          <w:numId w:val="2"/>
        </w:numPr>
        <w:spacing w:after="0" w:line="240" w:lineRule="auto"/>
        <w:ind w:left="1701" w:hanging="850"/>
        <w:jc w:val="both"/>
        <w:rPr>
          <w:rFonts w:cs="Tahoma"/>
          <w:sz w:val="24"/>
          <w:szCs w:val="24"/>
        </w:rPr>
      </w:pPr>
      <w:r w:rsidRPr="001749C0">
        <w:rPr>
          <w:rFonts w:eastAsia="Times New Roman" w:cs="Arial"/>
          <w:sz w:val="24"/>
          <w:szCs w:val="24"/>
        </w:rPr>
        <w:lastRenderedPageBreak/>
        <w:t>Aktiviti</w:t>
      </w:r>
      <w:r w:rsidR="006367F5" w:rsidRPr="001749C0">
        <w:rPr>
          <w:rFonts w:eastAsia="Times New Roman" w:cs="Arial"/>
          <w:sz w:val="24"/>
          <w:szCs w:val="24"/>
        </w:rPr>
        <w:t>-aktiviti serta</w:t>
      </w:r>
      <w:r w:rsidRPr="001749C0">
        <w:rPr>
          <w:rFonts w:eastAsia="Times New Roman" w:cs="Arial"/>
          <w:sz w:val="24"/>
          <w:szCs w:val="24"/>
        </w:rPr>
        <w:t xml:space="preserve"> kerjasama </w:t>
      </w:r>
      <w:r w:rsidR="006367F5" w:rsidRPr="001749C0">
        <w:rPr>
          <w:rFonts w:eastAsia="Times New Roman" w:cs="Arial"/>
          <w:sz w:val="24"/>
          <w:szCs w:val="24"/>
        </w:rPr>
        <w:t xml:space="preserve">bersama </w:t>
      </w:r>
      <w:r w:rsidRPr="001749C0">
        <w:rPr>
          <w:rFonts w:eastAsia="Times New Roman" w:cs="Arial"/>
          <w:sz w:val="24"/>
          <w:szCs w:val="24"/>
        </w:rPr>
        <w:t xml:space="preserve">industri baharu yang dijalankan oleh CiRNeT sepanjang </w:t>
      </w:r>
      <w:r w:rsidR="00C2076E" w:rsidRPr="001749C0">
        <w:rPr>
          <w:rFonts w:cs="Arial"/>
          <w:sz w:val="24"/>
          <w:szCs w:val="24"/>
        </w:rPr>
        <w:t xml:space="preserve">Sukuan </w:t>
      </w:r>
      <w:r w:rsidR="00AB0F49">
        <w:rPr>
          <w:rFonts w:cs="Arial"/>
          <w:sz w:val="24"/>
          <w:szCs w:val="24"/>
        </w:rPr>
        <w:t>Ke</w:t>
      </w:r>
      <w:r w:rsidR="00F714BF">
        <w:rPr>
          <w:rFonts w:cs="Arial"/>
          <w:sz w:val="24"/>
          <w:szCs w:val="24"/>
        </w:rPr>
        <w:t>tiga</w:t>
      </w:r>
      <w:r w:rsidR="003F4604">
        <w:rPr>
          <w:rFonts w:cs="Arial"/>
          <w:sz w:val="24"/>
          <w:szCs w:val="24"/>
        </w:rPr>
        <w:t xml:space="preserve"> Tahun 2019</w:t>
      </w:r>
      <w:r w:rsidR="00AD49EA" w:rsidRPr="001749C0">
        <w:rPr>
          <w:rFonts w:cs="Arial"/>
          <w:sz w:val="24"/>
          <w:szCs w:val="24"/>
        </w:rPr>
        <w:t xml:space="preserve"> </w:t>
      </w:r>
      <w:r w:rsidRPr="001749C0">
        <w:rPr>
          <w:rFonts w:eastAsia="Times New Roman" w:cs="Arial"/>
          <w:sz w:val="24"/>
          <w:szCs w:val="24"/>
        </w:rPr>
        <w:t xml:space="preserve">adalah seperti </w:t>
      </w:r>
      <w:r w:rsidR="00D83A9D" w:rsidRPr="001749C0">
        <w:rPr>
          <w:rFonts w:eastAsia="Times New Roman" w:cs="Arial"/>
          <w:sz w:val="24"/>
          <w:szCs w:val="24"/>
        </w:rPr>
        <w:t>berikut;</w:t>
      </w:r>
    </w:p>
    <w:p w14:paraId="230AC5C8" w14:textId="77777777" w:rsidR="00872164" w:rsidRDefault="00872164" w:rsidP="008B7D11">
      <w:pPr>
        <w:spacing w:after="0" w:line="240" w:lineRule="auto"/>
        <w:jc w:val="both"/>
        <w:rPr>
          <w:rFonts w:cs="Arial"/>
          <w:sz w:val="24"/>
          <w:szCs w:val="24"/>
        </w:rPr>
      </w:pPr>
    </w:p>
    <w:tbl>
      <w:tblPr>
        <w:tblW w:w="9753" w:type="dxa"/>
        <w:tblInd w:w="-5" w:type="dxa"/>
        <w:tblLayout w:type="fixed"/>
        <w:tblLook w:val="04A0" w:firstRow="1" w:lastRow="0" w:firstColumn="1" w:lastColumn="0" w:noHBand="0" w:noVBand="1"/>
      </w:tblPr>
      <w:tblGrid>
        <w:gridCol w:w="539"/>
        <w:gridCol w:w="2004"/>
        <w:gridCol w:w="7210"/>
      </w:tblGrid>
      <w:tr w:rsidR="00716D61" w:rsidRPr="004A7C5D" w14:paraId="105458A9" w14:textId="77777777" w:rsidTr="0016572C">
        <w:trPr>
          <w:trHeight w:val="447"/>
        </w:trPr>
        <w:tc>
          <w:tcPr>
            <w:tcW w:w="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525EFF" w14:textId="77777777" w:rsidR="00716D61" w:rsidRPr="004A7C5D" w:rsidRDefault="00716D61"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Bil</w:t>
            </w:r>
          </w:p>
        </w:tc>
        <w:tc>
          <w:tcPr>
            <w:tcW w:w="2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135891" w14:textId="77777777" w:rsidR="00716D61" w:rsidRPr="004A7C5D" w:rsidRDefault="006009C5" w:rsidP="008B7D11">
            <w:pPr>
              <w:spacing w:after="0" w:line="240" w:lineRule="auto"/>
              <w:jc w:val="center"/>
              <w:rPr>
                <w:rFonts w:eastAsia="Times New Roman" w:cs="Times New Roman"/>
                <w:b/>
                <w:color w:val="000000"/>
                <w:sz w:val="20"/>
                <w:szCs w:val="20"/>
                <w:lang w:eastAsia="en-MY"/>
              </w:rPr>
            </w:pPr>
            <w:r>
              <w:rPr>
                <w:rFonts w:eastAsia="Times New Roman" w:cs="Times New Roman"/>
                <w:b/>
                <w:color w:val="000000"/>
                <w:sz w:val="20"/>
                <w:szCs w:val="20"/>
                <w:lang w:eastAsia="en-MY"/>
              </w:rPr>
              <w:t>PROGRAM / PROJEK</w:t>
            </w:r>
          </w:p>
        </w:tc>
        <w:tc>
          <w:tcPr>
            <w:tcW w:w="72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F399D4C" w14:textId="77777777" w:rsidR="00716D61" w:rsidRPr="004A7C5D" w:rsidRDefault="00716D61" w:rsidP="008B7D11">
            <w:pPr>
              <w:spacing w:after="0" w:line="240" w:lineRule="auto"/>
              <w:jc w:val="center"/>
              <w:rPr>
                <w:rFonts w:eastAsia="Times New Roman" w:cs="Times New Roman"/>
                <w:b/>
                <w:color w:val="000000"/>
                <w:sz w:val="20"/>
                <w:szCs w:val="20"/>
                <w:lang w:eastAsia="en-MY"/>
              </w:rPr>
            </w:pPr>
            <w:r w:rsidRPr="004A7C5D">
              <w:rPr>
                <w:rFonts w:eastAsia="Times New Roman" w:cs="Times New Roman"/>
                <w:b/>
                <w:color w:val="000000"/>
                <w:sz w:val="20"/>
                <w:szCs w:val="20"/>
                <w:lang w:eastAsia="en-MY"/>
              </w:rPr>
              <w:t>KETERANGAN</w:t>
            </w:r>
          </w:p>
        </w:tc>
      </w:tr>
      <w:tr w:rsidR="00E73BDC" w:rsidRPr="004A7C5D" w14:paraId="63903FFC"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2D0101D9" w14:textId="77777777" w:rsidR="00E73BDC" w:rsidRDefault="00E73BDC" w:rsidP="008B7D11">
            <w:pPr>
              <w:spacing w:after="0" w:line="240" w:lineRule="auto"/>
              <w:jc w:val="center"/>
              <w:rPr>
                <w:rFonts w:eastAsia="Times New Roman" w:cs="Times New Roman"/>
                <w:color w:val="000000"/>
                <w:sz w:val="20"/>
                <w:szCs w:val="20"/>
                <w:lang w:eastAsia="en-MY"/>
              </w:rPr>
            </w:pPr>
          </w:p>
          <w:p w14:paraId="0ED9FC2D" w14:textId="1AB0A87E"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p>
        </w:tc>
        <w:tc>
          <w:tcPr>
            <w:tcW w:w="2004" w:type="dxa"/>
            <w:tcBorders>
              <w:top w:val="single" w:sz="4" w:space="0" w:color="auto"/>
              <w:left w:val="single" w:sz="4" w:space="0" w:color="auto"/>
              <w:bottom w:val="single" w:sz="4" w:space="0" w:color="auto"/>
              <w:right w:val="single" w:sz="4" w:space="0" w:color="auto"/>
            </w:tcBorders>
          </w:tcPr>
          <w:p w14:paraId="5BAC0757" w14:textId="77777777" w:rsidR="00E73BDC" w:rsidRDefault="00E73BDC" w:rsidP="008B7D11">
            <w:pPr>
              <w:spacing w:after="0" w:line="240" w:lineRule="auto"/>
              <w:jc w:val="center"/>
              <w:rPr>
                <w:rFonts w:eastAsia="Times New Roman" w:cs="Times New Roman"/>
                <w:color w:val="000000"/>
                <w:sz w:val="20"/>
                <w:szCs w:val="20"/>
                <w:lang w:eastAsia="en-MY"/>
              </w:rPr>
            </w:pPr>
          </w:p>
          <w:p w14:paraId="71A268E6"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Conference Northern Region Safety and Health (300 industries</w:t>
            </w:r>
            <w:r>
              <w:rPr>
                <w:rFonts w:eastAsia="Times New Roman" w:cs="Times New Roman"/>
                <w:color w:val="000000"/>
                <w:sz w:val="20"/>
                <w:szCs w:val="20"/>
                <w:lang w:eastAsia="en-MY"/>
              </w:rPr>
              <w:t>)</w:t>
            </w:r>
          </w:p>
          <w:p w14:paraId="7E9F26A7" w14:textId="77777777" w:rsidR="00E73BDC" w:rsidRDefault="00E73BDC" w:rsidP="008B7D11">
            <w:pPr>
              <w:spacing w:after="0" w:line="240" w:lineRule="auto"/>
              <w:jc w:val="center"/>
              <w:rPr>
                <w:rFonts w:eastAsia="Times New Roman" w:cs="Times New Roman"/>
                <w:color w:val="000000"/>
                <w:sz w:val="20"/>
                <w:szCs w:val="20"/>
                <w:lang w:eastAsia="en-MY"/>
              </w:rPr>
            </w:pPr>
          </w:p>
          <w:p w14:paraId="3A9AD279" w14:textId="77777777" w:rsidR="00E73BDC"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 Julai 2019</w:t>
            </w:r>
          </w:p>
          <w:p w14:paraId="608944E5" w14:textId="77777777" w:rsidR="00E73BDC" w:rsidRDefault="00E73BDC"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0D24F656" w14:textId="77777777" w:rsidR="00E73BDC" w:rsidRDefault="00E73BDC" w:rsidP="00B22923">
            <w:pPr>
              <w:spacing w:after="0" w:line="240" w:lineRule="auto"/>
              <w:jc w:val="both"/>
              <w:rPr>
                <w:rFonts w:eastAsia="Times New Roman" w:cs="Times New Roman"/>
                <w:color w:val="000000"/>
                <w:sz w:val="20"/>
                <w:szCs w:val="20"/>
                <w:lang w:eastAsia="en-MY"/>
              </w:rPr>
            </w:pPr>
          </w:p>
          <w:p w14:paraId="5E0AFF5B" w14:textId="77777777" w:rsidR="00E73BDC" w:rsidRPr="00E73BDC" w:rsidRDefault="00E73BDC" w:rsidP="00E73BDC">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Pengarah CirNET telah di jemput selaku Plenary Speaker dan telah membentangkan kertas Kerja bertajuk : “Strategic OSH NGOs Alliance – Synergy For The Future“</w:t>
            </w:r>
          </w:p>
          <w:p w14:paraId="66F33626" w14:textId="77777777" w:rsidR="00E73BDC" w:rsidRDefault="00E73BDC" w:rsidP="00E73BDC">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Seramai hamper 300 ratus peserta dari pelbagai industri terlibat sebagai peserta. Program telah berlansung di Hotel Northern Light, Seberang Jaya, Pulau Pinang.</w:t>
            </w:r>
          </w:p>
          <w:p w14:paraId="1B7145D2" w14:textId="77777777" w:rsidR="00E73BDC" w:rsidRDefault="00E73BDC" w:rsidP="00E73BDC">
            <w:pPr>
              <w:spacing w:after="0" w:line="240" w:lineRule="auto"/>
              <w:jc w:val="both"/>
              <w:rPr>
                <w:rFonts w:eastAsia="Times New Roman" w:cs="Times New Roman"/>
                <w:color w:val="000000"/>
                <w:sz w:val="20"/>
                <w:szCs w:val="20"/>
                <w:lang w:eastAsia="en-MY"/>
              </w:rPr>
            </w:pPr>
          </w:p>
        </w:tc>
      </w:tr>
      <w:tr w:rsidR="00E73BDC" w:rsidRPr="004A7C5D" w14:paraId="627A367D"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63CA844" w14:textId="77777777" w:rsidR="00E73BDC" w:rsidRDefault="00E73BDC" w:rsidP="008B7D11">
            <w:pPr>
              <w:spacing w:after="0" w:line="240" w:lineRule="auto"/>
              <w:jc w:val="center"/>
              <w:rPr>
                <w:rFonts w:eastAsia="Times New Roman" w:cs="Times New Roman"/>
                <w:color w:val="000000"/>
                <w:sz w:val="20"/>
                <w:szCs w:val="20"/>
                <w:lang w:eastAsia="en-MY"/>
              </w:rPr>
            </w:pPr>
          </w:p>
          <w:p w14:paraId="2FF39751" w14:textId="600FFEE9"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w:t>
            </w:r>
          </w:p>
        </w:tc>
        <w:tc>
          <w:tcPr>
            <w:tcW w:w="2004" w:type="dxa"/>
            <w:tcBorders>
              <w:top w:val="single" w:sz="4" w:space="0" w:color="auto"/>
              <w:left w:val="single" w:sz="4" w:space="0" w:color="auto"/>
              <w:bottom w:val="single" w:sz="4" w:space="0" w:color="auto"/>
              <w:right w:val="single" w:sz="4" w:space="0" w:color="auto"/>
            </w:tcBorders>
          </w:tcPr>
          <w:p w14:paraId="2F00C010" w14:textId="77777777" w:rsidR="00E73BDC" w:rsidRDefault="00E73BDC" w:rsidP="008B7D11">
            <w:pPr>
              <w:spacing w:after="0" w:line="240" w:lineRule="auto"/>
              <w:jc w:val="center"/>
              <w:rPr>
                <w:rFonts w:eastAsia="Times New Roman" w:cs="Times New Roman"/>
                <w:color w:val="000000"/>
                <w:sz w:val="20"/>
                <w:szCs w:val="20"/>
                <w:lang w:eastAsia="en-MY"/>
              </w:rPr>
            </w:pPr>
          </w:p>
          <w:p w14:paraId="4AD50426"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Latihan Penaksiran Ergonomik kepada Industri Kecil dan Sederhana anjuran JKKP Pulau Pinang dan JKKP Ibu Pejabat</w:t>
            </w:r>
          </w:p>
          <w:p w14:paraId="690CF394" w14:textId="77777777" w:rsidR="00E73BDC" w:rsidRDefault="00E73BDC" w:rsidP="008B7D11">
            <w:pPr>
              <w:spacing w:after="0" w:line="240" w:lineRule="auto"/>
              <w:jc w:val="center"/>
              <w:rPr>
                <w:rFonts w:eastAsia="Times New Roman" w:cs="Times New Roman"/>
                <w:color w:val="000000"/>
                <w:sz w:val="20"/>
                <w:szCs w:val="20"/>
                <w:lang w:eastAsia="en-MY"/>
              </w:rPr>
            </w:pPr>
          </w:p>
          <w:p w14:paraId="30E96370" w14:textId="77777777" w:rsidR="00E73BDC"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 &amp; 9 Julai 2019</w:t>
            </w:r>
          </w:p>
          <w:p w14:paraId="04987E08" w14:textId="77777777" w:rsidR="00E73BDC" w:rsidRDefault="00E73BDC"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927B12D" w14:textId="77777777" w:rsidR="00E73BDC" w:rsidRDefault="00E73BDC" w:rsidP="00B22923">
            <w:pPr>
              <w:spacing w:after="0" w:line="240" w:lineRule="auto"/>
              <w:jc w:val="both"/>
              <w:rPr>
                <w:rFonts w:eastAsia="Times New Roman" w:cs="Times New Roman"/>
                <w:color w:val="000000"/>
                <w:sz w:val="20"/>
                <w:szCs w:val="20"/>
                <w:lang w:eastAsia="en-MY"/>
              </w:rPr>
            </w:pPr>
          </w:p>
          <w:p w14:paraId="32C4F4FF" w14:textId="77777777" w:rsidR="00E73BDC" w:rsidRDefault="00E73BDC" w:rsidP="00B22923">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Pengarah CiRNET telah memberikan latihan penaksiran Ergonomik Asas kepada Safety and health Coordinator Industri Kecil dan Sederhana (IKS). Sebanyak 15 syarikat telah menghadiri dan telah membuat tugasan yang telah di berikan dan telah di nilai. Markah telah di hantar ke JKKP ibu Pejabat untuk tindakan lanjut.</w:t>
            </w:r>
          </w:p>
          <w:p w14:paraId="48F7B8D2" w14:textId="77777777" w:rsidR="00E73BDC" w:rsidRDefault="00E73BDC" w:rsidP="00B22923">
            <w:pPr>
              <w:spacing w:after="0" w:line="240" w:lineRule="auto"/>
              <w:jc w:val="both"/>
              <w:rPr>
                <w:rFonts w:eastAsia="Times New Roman" w:cs="Times New Roman"/>
                <w:color w:val="000000"/>
                <w:sz w:val="20"/>
                <w:szCs w:val="20"/>
                <w:lang w:eastAsia="en-MY"/>
              </w:rPr>
            </w:pPr>
          </w:p>
        </w:tc>
      </w:tr>
      <w:tr w:rsidR="00B22923" w:rsidRPr="004A7C5D" w14:paraId="4F67EF22"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5895053" w14:textId="77777777" w:rsidR="00B22923" w:rsidRDefault="00B22923" w:rsidP="008B7D11">
            <w:pPr>
              <w:spacing w:after="0" w:line="240" w:lineRule="auto"/>
              <w:jc w:val="center"/>
              <w:rPr>
                <w:rFonts w:eastAsia="Times New Roman" w:cs="Times New Roman"/>
                <w:color w:val="000000"/>
                <w:sz w:val="20"/>
                <w:szCs w:val="20"/>
                <w:lang w:eastAsia="en-MY"/>
              </w:rPr>
            </w:pPr>
          </w:p>
          <w:p w14:paraId="7FDB3DBD" w14:textId="50C85BA8" w:rsidR="00732E38"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w:t>
            </w:r>
          </w:p>
        </w:tc>
        <w:tc>
          <w:tcPr>
            <w:tcW w:w="2004" w:type="dxa"/>
            <w:tcBorders>
              <w:top w:val="single" w:sz="4" w:space="0" w:color="auto"/>
              <w:left w:val="single" w:sz="4" w:space="0" w:color="auto"/>
              <w:bottom w:val="single" w:sz="4" w:space="0" w:color="auto"/>
              <w:right w:val="single" w:sz="4" w:space="0" w:color="auto"/>
            </w:tcBorders>
          </w:tcPr>
          <w:p w14:paraId="18DC87B4" w14:textId="77777777" w:rsidR="00B22923" w:rsidRDefault="00B22923" w:rsidP="008B7D11">
            <w:pPr>
              <w:spacing w:after="0" w:line="240" w:lineRule="auto"/>
              <w:jc w:val="center"/>
              <w:rPr>
                <w:rFonts w:eastAsia="Times New Roman" w:cs="Times New Roman"/>
                <w:color w:val="000000"/>
                <w:sz w:val="20"/>
                <w:szCs w:val="20"/>
                <w:lang w:eastAsia="en-MY"/>
              </w:rPr>
            </w:pPr>
          </w:p>
          <w:p w14:paraId="5F4ECA99" w14:textId="77777777" w:rsidR="00F714BF" w:rsidRDefault="00F714BF" w:rsidP="00F714BF">
            <w:pPr>
              <w:jc w:val="center"/>
              <w:rPr>
                <w:rFonts w:eastAsia="Times New Roman" w:cs="Times New Roman"/>
                <w:sz w:val="20"/>
                <w:szCs w:val="20"/>
                <w:lang w:eastAsia="en-MY"/>
              </w:rPr>
            </w:pPr>
            <w:r w:rsidRPr="00F714BF">
              <w:rPr>
                <w:rFonts w:eastAsia="Times New Roman" w:cs="Times New Roman"/>
                <w:sz w:val="20"/>
                <w:szCs w:val="20"/>
                <w:lang w:eastAsia="en-MY"/>
              </w:rPr>
              <w:t>Perbincangan Dengan KG Information System Private Limited (KGiSL) Untuk Untuk Peluang Kolaborasi Dan Latihan Industri Untuk Pelajar UPM</w:t>
            </w:r>
          </w:p>
          <w:p w14:paraId="6CBF30FD" w14:textId="77777777" w:rsidR="00F714BF" w:rsidRPr="00B22923" w:rsidRDefault="00F714BF" w:rsidP="00F714BF">
            <w:pPr>
              <w:jc w:val="center"/>
              <w:rPr>
                <w:rFonts w:eastAsia="Times New Roman" w:cs="Times New Roman"/>
                <w:sz w:val="20"/>
                <w:szCs w:val="20"/>
                <w:lang w:eastAsia="en-MY"/>
              </w:rPr>
            </w:pPr>
            <w:r>
              <w:rPr>
                <w:rFonts w:eastAsia="Times New Roman" w:cs="Times New Roman"/>
                <w:sz w:val="20"/>
                <w:szCs w:val="20"/>
                <w:lang w:eastAsia="en-MY"/>
              </w:rPr>
              <w:t>4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DC738D7" w14:textId="77777777" w:rsidR="00B22923" w:rsidRDefault="00B22923" w:rsidP="00B22923">
            <w:pPr>
              <w:spacing w:after="0" w:line="240" w:lineRule="auto"/>
              <w:jc w:val="both"/>
              <w:rPr>
                <w:rFonts w:eastAsia="Times New Roman" w:cs="Times New Roman"/>
                <w:color w:val="000000"/>
                <w:sz w:val="20"/>
                <w:szCs w:val="20"/>
                <w:lang w:eastAsia="en-MY"/>
              </w:rPr>
            </w:pPr>
          </w:p>
          <w:p w14:paraId="5EDC95B3" w14:textId="77777777" w:rsidR="00AB0F49" w:rsidRPr="00F714BF" w:rsidRDefault="00F714BF" w:rsidP="00F714BF">
            <w:pPr>
              <w:spacing w:after="0" w:line="240" w:lineRule="auto"/>
              <w:jc w:val="both"/>
              <w:rPr>
                <w:rFonts w:eastAsia="Times New Roman" w:cstheme="minorHAnsi"/>
                <w:color w:val="000000"/>
                <w:sz w:val="20"/>
                <w:szCs w:val="20"/>
                <w:lang w:eastAsia="en-MY"/>
              </w:rPr>
            </w:pPr>
            <w:r w:rsidRPr="00F714BF">
              <w:rPr>
                <w:rFonts w:eastAsia="Tahoma" w:cstheme="minorHAnsi"/>
                <w:sz w:val="20"/>
                <w:szCs w:val="20"/>
              </w:rPr>
              <w:t xml:space="preserve">Satu perbincangan telah diadakan pada 4 Julai 2019 yang dihadiri oleh wakil dari KG Information System Private Limited (KGiSL). Di antara agenda yang dibincangkan termasuklah peluang kerjasama dalam 2U2i program, latihan bersama berkaitan dengan </w:t>
            </w:r>
            <w:r w:rsidRPr="00F714BF">
              <w:rPr>
                <w:rFonts w:eastAsia="Tahoma" w:cstheme="minorHAnsi"/>
                <w:i/>
                <w:sz w:val="20"/>
                <w:szCs w:val="20"/>
              </w:rPr>
              <w:t>‘sales’</w:t>
            </w:r>
            <w:r w:rsidRPr="00F714BF">
              <w:rPr>
                <w:rFonts w:eastAsia="Tahoma" w:cstheme="minorHAnsi"/>
                <w:sz w:val="20"/>
                <w:szCs w:val="20"/>
              </w:rPr>
              <w:t xml:space="preserve"> serta peluang latihan industri untuk pelajar UPM.</w:t>
            </w:r>
          </w:p>
        </w:tc>
      </w:tr>
      <w:tr w:rsidR="00AB0F49" w:rsidRPr="004A7C5D" w14:paraId="736BA6B8"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614DD5E6" w14:textId="77777777" w:rsidR="00AB0F49" w:rsidRDefault="00AB0F49" w:rsidP="00056D21">
            <w:pPr>
              <w:spacing w:after="0" w:line="240" w:lineRule="auto"/>
              <w:rPr>
                <w:rFonts w:eastAsia="Times New Roman" w:cs="Times New Roman"/>
                <w:color w:val="000000"/>
                <w:sz w:val="20"/>
                <w:szCs w:val="20"/>
                <w:lang w:eastAsia="en-MY"/>
              </w:rPr>
            </w:pPr>
          </w:p>
          <w:p w14:paraId="0213BDA3" w14:textId="0B701F5B"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4</w:t>
            </w:r>
          </w:p>
        </w:tc>
        <w:tc>
          <w:tcPr>
            <w:tcW w:w="2004" w:type="dxa"/>
            <w:tcBorders>
              <w:top w:val="single" w:sz="4" w:space="0" w:color="auto"/>
              <w:left w:val="single" w:sz="4" w:space="0" w:color="auto"/>
              <w:bottom w:val="single" w:sz="4" w:space="0" w:color="auto"/>
              <w:right w:val="single" w:sz="4" w:space="0" w:color="auto"/>
            </w:tcBorders>
          </w:tcPr>
          <w:p w14:paraId="4A5ECAF7" w14:textId="77777777" w:rsidR="00AB0F49" w:rsidRDefault="00AB0F49" w:rsidP="008B7D11">
            <w:pPr>
              <w:spacing w:after="0" w:line="240" w:lineRule="auto"/>
              <w:jc w:val="center"/>
              <w:rPr>
                <w:rFonts w:eastAsia="Times New Roman" w:cs="Times New Roman"/>
                <w:color w:val="000000"/>
                <w:sz w:val="20"/>
                <w:szCs w:val="20"/>
                <w:lang w:eastAsia="en-MY"/>
              </w:rPr>
            </w:pPr>
          </w:p>
          <w:p w14:paraId="319D3AC7" w14:textId="77777777" w:rsidR="00AB0F49"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CEO Proven Holding (M) Sdn. Bhd. Untuk Membincangkan Rancangan Program CEO @ Faculty</w:t>
            </w:r>
          </w:p>
          <w:p w14:paraId="77E4B4FD" w14:textId="77777777" w:rsidR="002D18F4" w:rsidRDefault="002D18F4" w:rsidP="008B7D11">
            <w:pPr>
              <w:spacing w:after="0" w:line="240" w:lineRule="auto"/>
              <w:jc w:val="center"/>
              <w:rPr>
                <w:rFonts w:eastAsia="Times New Roman" w:cs="Times New Roman"/>
                <w:color w:val="000000"/>
                <w:sz w:val="20"/>
                <w:szCs w:val="20"/>
                <w:lang w:eastAsia="en-MY"/>
              </w:rPr>
            </w:pPr>
          </w:p>
          <w:p w14:paraId="1C003FCE" w14:textId="77777777" w:rsidR="002D18F4"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8 Julai 2019 </w:t>
            </w:r>
          </w:p>
          <w:p w14:paraId="509C78E8" w14:textId="77777777" w:rsidR="002D18F4" w:rsidRDefault="002D18F4"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DD74987" w14:textId="77777777" w:rsidR="00AB0F49" w:rsidRDefault="00AB0F49" w:rsidP="00AB0F49">
            <w:pPr>
              <w:spacing w:after="0" w:line="240" w:lineRule="auto"/>
              <w:jc w:val="both"/>
              <w:rPr>
                <w:rFonts w:eastAsia="Times New Roman" w:cs="Times New Roman"/>
                <w:color w:val="000000"/>
                <w:sz w:val="20"/>
                <w:szCs w:val="20"/>
                <w:lang w:eastAsia="en-MY"/>
              </w:rPr>
            </w:pPr>
          </w:p>
          <w:p w14:paraId="672C9370" w14:textId="77777777" w:rsidR="00AB0F49" w:rsidRDefault="002D18F4" w:rsidP="00AB0F49">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Satu mesyuarat telah diadakan pada 8 Julai 2019 yang dihadiri oleh CEO Proven Holding (M) Sdn. Bhd.  dan wakil pengurusan Proven Holding (M) Sdn. Bhd., Dato’ TNC JINM,  wakil Fakulti Ekonomi, wakil Fakulti Rekabentuk dan Senibina, wakil Fakulti Kejuruteraan dan Pengurusan CiRNeT, di Proven Holding (M) Sdn. Bhd. Di antara agenda yang dibincangkan termasuklah aktiviti untuk program CEO@Faculty 2019, peluang kerjasama dalam projek industri yang berkaitan, peluang latihan industri dan kerjaya untuk pelajar UPM.</w:t>
            </w:r>
          </w:p>
          <w:p w14:paraId="34210FE5" w14:textId="77777777" w:rsidR="002D18F4" w:rsidRDefault="002D18F4" w:rsidP="00AB0F49">
            <w:pPr>
              <w:spacing w:after="0" w:line="240" w:lineRule="auto"/>
              <w:jc w:val="both"/>
              <w:rPr>
                <w:rFonts w:eastAsia="Times New Roman" w:cs="Times New Roman"/>
                <w:color w:val="000000"/>
                <w:sz w:val="20"/>
                <w:szCs w:val="20"/>
                <w:lang w:eastAsia="en-MY"/>
              </w:rPr>
            </w:pPr>
          </w:p>
        </w:tc>
      </w:tr>
      <w:tr w:rsidR="00AB0F49" w:rsidRPr="004A7C5D" w14:paraId="113D9B7B"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3E7DB95" w14:textId="77777777" w:rsidR="00AB0F49" w:rsidRDefault="00AB0F49" w:rsidP="008B7D11">
            <w:pPr>
              <w:spacing w:after="0" w:line="240" w:lineRule="auto"/>
              <w:jc w:val="center"/>
              <w:rPr>
                <w:rFonts w:eastAsia="Times New Roman" w:cs="Times New Roman"/>
                <w:color w:val="000000"/>
                <w:sz w:val="20"/>
                <w:szCs w:val="20"/>
                <w:lang w:eastAsia="en-MY"/>
              </w:rPr>
            </w:pPr>
          </w:p>
          <w:p w14:paraId="70DF849F" w14:textId="681D2051"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w:t>
            </w:r>
          </w:p>
        </w:tc>
        <w:tc>
          <w:tcPr>
            <w:tcW w:w="2004" w:type="dxa"/>
            <w:tcBorders>
              <w:top w:val="single" w:sz="4" w:space="0" w:color="auto"/>
              <w:left w:val="single" w:sz="4" w:space="0" w:color="auto"/>
              <w:bottom w:val="single" w:sz="4" w:space="0" w:color="auto"/>
              <w:right w:val="single" w:sz="4" w:space="0" w:color="auto"/>
            </w:tcBorders>
          </w:tcPr>
          <w:p w14:paraId="49EFA905" w14:textId="77777777" w:rsidR="00AB0F49" w:rsidRDefault="00AB0F49" w:rsidP="008B7D11">
            <w:pPr>
              <w:spacing w:after="0" w:line="240" w:lineRule="auto"/>
              <w:jc w:val="center"/>
              <w:rPr>
                <w:rFonts w:eastAsia="Times New Roman" w:cs="Times New Roman"/>
                <w:color w:val="000000"/>
                <w:sz w:val="20"/>
                <w:szCs w:val="20"/>
                <w:lang w:eastAsia="en-MY"/>
              </w:rPr>
            </w:pPr>
          </w:p>
          <w:p w14:paraId="0A33F5F8" w14:textId="77777777" w:rsidR="00AB0F49"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Malaysian Federation for Safety and Health (MyFOSH</w:t>
            </w:r>
            <w:r>
              <w:rPr>
                <w:rFonts w:eastAsia="Times New Roman" w:cs="Times New Roman"/>
                <w:color w:val="000000"/>
                <w:sz w:val="20"/>
                <w:szCs w:val="20"/>
                <w:lang w:eastAsia="en-MY"/>
              </w:rPr>
              <w:t>)</w:t>
            </w:r>
          </w:p>
          <w:p w14:paraId="066FD3B5" w14:textId="77777777" w:rsidR="002D18F4" w:rsidRDefault="002D18F4" w:rsidP="008B7D11">
            <w:pPr>
              <w:spacing w:after="0" w:line="240" w:lineRule="auto"/>
              <w:jc w:val="center"/>
              <w:rPr>
                <w:rFonts w:eastAsia="Times New Roman" w:cs="Times New Roman"/>
                <w:color w:val="000000"/>
                <w:sz w:val="20"/>
                <w:szCs w:val="20"/>
                <w:lang w:eastAsia="en-MY"/>
              </w:rPr>
            </w:pPr>
          </w:p>
          <w:p w14:paraId="0B198B77" w14:textId="77777777" w:rsidR="00AB0F49"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 &amp; 15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E081D5C" w14:textId="77777777" w:rsidR="00AB0F49" w:rsidRDefault="00AB0F49" w:rsidP="00AB0F49">
            <w:pPr>
              <w:spacing w:after="0" w:line="240" w:lineRule="auto"/>
              <w:jc w:val="both"/>
              <w:rPr>
                <w:rFonts w:eastAsia="Times New Roman" w:cs="Times New Roman"/>
                <w:color w:val="000000"/>
                <w:sz w:val="20"/>
                <w:szCs w:val="20"/>
                <w:lang w:eastAsia="en-MY"/>
              </w:rPr>
            </w:pPr>
          </w:p>
          <w:p w14:paraId="485B370D" w14:textId="77777777" w:rsid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Dua mesyuarat telah di adakan Bersama 14 persatuan di bawah Keselamatan dan Kesihatan Pekerjaan. Persatuan termasuk 1) Malaysian Society of Occupational Safety and Health (MSOSH) 2) Human Factors and Ergonomics Society of Malaysia (HFEM) 3) Malaysian Industrial Hygiene Association (MIHA) 4) Malaysian Occupational Scaffolding Association (MOSA) 5) Malaysian Occupational Health Practitioners Association (MOHPA) 6) Persatuan Pengamal Keselamatan, Kesihatan Pekerjaan dan Persekitaran Negeri Perak (POSHE) 7) Pahang Environment Safety Health Association (PESHA) 8) DOSHTECH 9) MOSHPA 10) PPMKI 11) MAEH 12) MOSHPA 13) NRG-SHE Association (Persatuan Pengamal Keselamatan &amp; Kesihatan Pekerjaan Wilayah Utara (NRG-SHE) 14) Persatuan Pengamal Keselamatan dan Kesihatan Pekerjaan Negeri Johor (SRG-SHE). </w:t>
            </w:r>
          </w:p>
          <w:p w14:paraId="6E5BC576" w14:textId="77777777" w:rsidR="002D18F4" w:rsidRDefault="002D18F4" w:rsidP="002D18F4">
            <w:pPr>
              <w:spacing w:after="0" w:line="240" w:lineRule="auto"/>
              <w:jc w:val="both"/>
              <w:rPr>
                <w:rFonts w:eastAsia="Times New Roman" w:cs="Times New Roman"/>
                <w:color w:val="000000"/>
                <w:sz w:val="20"/>
                <w:szCs w:val="20"/>
                <w:lang w:eastAsia="en-MY"/>
              </w:rPr>
            </w:pPr>
          </w:p>
          <w:p w14:paraId="39CFE1A8" w14:textId="77777777" w:rsidR="00056D21" w:rsidRPr="002D18F4" w:rsidRDefault="00056D21" w:rsidP="002D18F4">
            <w:pPr>
              <w:spacing w:after="0" w:line="240" w:lineRule="auto"/>
              <w:jc w:val="both"/>
              <w:rPr>
                <w:rFonts w:eastAsia="Times New Roman" w:cs="Times New Roman"/>
                <w:color w:val="000000"/>
                <w:sz w:val="20"/>
                <w:szCs w:val="20"/>
                <w:lang w:eastAsia="en-MY"/>
              </w:rPr>
            </w:pPr>
          </w:p>
          <w:p w14:paraId="62F5F825" w14:textId="4895E71B" w:rsid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Mesyuarat membincangkan kerjasama mengenai penganjuran Konferens Bersama UPM pada 10 dan 11 Disember 2019  </w:t>
            </w:r>
            <w:r w:rsidR="00056D21">
              <w:rPr>
                <w:rFonts w:eastAsia="Times New Roman" w:cs="Times New Roman"/>
                <w:color w:val="000000"/>
                <w:sz w:val="20"/>
                <w:szCs w:val="20"/>
                <w:lang w:eastAsia="en-MY"/>
              </w:rPr>
              <w:t>.</w:t>
            </w:r>
          </w:p>
        </w:tc>
      </w:tr>
      <w:tr w:rsidR="00A71A8F" w:rsidRPr="004A7C5D" w14:paraId="63FCFA36"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38270B7" w14:textId="77777777" w:rsidR="00A71A8F" w:rsidRDefault="00A71A8F" w:rsidP="008B7D11">
            <w:pPr>
              <w:spacing w:after="0" w:line="240" w:lineRule="auto"/>
              <w:jc w:val="center"/>
              <w:rPr>
                <w:rFonts w:eastAsia="Times New Roman" w:cs="Times New Roman"/>
                <w:color w:val="000000"/>
                <w:sz w:val="20"/>
                <w:szCs w:val="20"/>
                <w:lang w:eastAsia="en-MY"/>
              </w:rPr>
            </w:pPr>
          </w:p>
          <w:p w14:paraId="3E2AC458" w14:textId="5953D264"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6</w:t>
            </w:r>
          </w:p>
        </w:tc>
        <w:tc>
          <w:tcPr>
            <w:tcW w:w="2004" w:type="dxa"/>
            <w:tcBorders>
              <w:top w:val="single" w:sz="4" w:space="0" w:color="auto"/>
              <w:left w:val="single" w:sz="4" w:space="0" w:color="auto"/>
              <w:bottom w:val="single" w:sz="4" w:space="0" w:color="auto"/>
              <w:right w:val="single" w:sz="4" w:space="0" w:color="auto"/>
            </w:tcBorders>
          </w:tcPr>
          <w:p w14:paraId="09BB2FBA" w14:textId="77777777" w:rsidR="00A71A8F" w:rsidRDefault="00A71A8F" w:rsidP="008B7D11">
            <w:pPr>
              <w:spacing w:after="0" w:line="240" w:lineRule="auto"/>
              <w:jc w:val="center"/>
              <w:rPr>
                <w:rFonts w:eastAsia="Times New Roman" w:cs="Times New Roman"/>
                <w:color w:val="000000"/>
                <w:sz w:val="20"/>
                <w:szCs w:val="20"/>
                <w:lang w:eastAsia="en-MY"/>
              </w:rPr>
            </w:pPr>
          </w:p>
          <w:p w14:paraId="6D22982F" w14:textId="77777777" w:rsidR="00D65386"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Mesyuarat Bersama AirAsia (Malaysia) </w:t>
            </w:r>
          </w:p>
          <w:p w14:paraId="633523F4" w14:textId="77777777" w:rsidR="002D18F4" w:rsidRDefault="002D18F4" w:rsidP="008B7D11">
            <w:pPr>
              <w:spacing w:after="0" w:line="240" w:lineRule="auto"/>
              <w:jc w:val="center"/>
              <w:rPr>
                <w:rFonts w:eastAsia="Times New Roman" w:cs="Times New Roman"/>
                <w:color w:val="000000"/>
                <w:sz w:val="20"/>
                <w:szCs w:val="20"/>
                <w:lang w:eastAsia="en-MY"/>
              </w:rPr>
            </w:pPr>
          </w:p>
          <w:p w14:paraId="08B1429A" w14:textId="77777777" w:rsidR="00D65386" w:rsidRDefault="002D18F4" w:rsidP="00D65386">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15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354C432" w14:textId="77777777" w:rsidR="00A71A8F" w:rsidRDefault="00A71A8F" w:rsidP="00AB0F49">
            <w:pPr>
              <w:spacing w:after="0" w:line="240" w:lineRule="auto"/>
              <w:jc w:val="both"/>
              <w:rPr>
                <w:rFonts w:eastAsia="Times New Roman" w:cs="Times New Roman"/>
                <w:color w:val="000000"/>
                <w:sz w:val="20"/>
                <w:szCs w:val="20"/>
                <w:lang w:eastAsia="en-MY"/>
              </w:rPr>
            </w:pPr>
          </w:p>
          <w:p w14:paraId="35F7791F" w14:textId="77777777" w:rsidR="00A71A8F"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yang telah di hadiri oleh Kapten Izwan – Pengurus Human Factor AirAsia Malaysia dan Cik Noradila (Eksekutif Ground Safety). Mesyuarat membincangkan dua program Bersama pada bulan September 1) (Promotion on Tobacco Harm Reduction di Airport Kota Kinabalu – 26 dan 27 September 2019) dan 2) Human Factors in aviation di RedQ pada 10 Oktober 2019. Mesyuarat juga membincangkan kerjasama jangka Panjang Bersama UPM da</w:t>
            </w:r>
            <w:r>
              <w:rPr>
                <w:rFonts w:eastAsia="Times New Roman" w:cs="Times New Roman"/>
                <w:color w:val="000000"/>
                <w:sz w:val="20"/>
                <w:szCs w:val="20"/>
                <w:lang w:eastAsia="en-MY"/>
              </w:rPr>
              <w:t>n HFEM.</w:t>
            </w:r>
          </w:p>
          <w:p w14:paraId="71EE749F" w14:textId="77777777" w:rsidR="002D18F4" w:rsidRDefault="002D18F4" w:rsidP="002D18F4">
            <w:pPr>
              <w:spacing w:after="0" w:line="240" w:lineRule="auto"/>
              <w:jc w:val="both"/>
              <w:rPr>
                <w:rFonts w:eastAsia="Times New Roman" w:cs="Times New Roman"/>
                <w:color w:val="000000"/>
                <w:sz w:val="20"/>
                <w:szCs w:val="20"/>
                <w:lang w:eastAsia="en-MY"/>
              </w:rPr>
            </w:pPr>
          </w:p>
        </w:tc>
      </w:tr>
      <w:tr w:rsidR="0021606A" w:rsidRPr="004A7C5D" w14:paraId="1039D674"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7FBB1CDE" w14:textId="77777777" w:rsidR="0021606A" w:rsidRDefault="0021606A" w:rsidP="008B7D11">
            <w:pPr>
              <w:spacing w:after="0" w:line="240" w:lineRule="auto"/>
              <w:jc w:val="center"/>
              <w:rPr>
                <w:rFonts w:eastAsia="Times New Roman" w:cs="Times New Roman"/>
                <w:color w:val="000000"/>
                <w:sz w:val="20"/>
                <w:szCs w:val="20"/>
                <w:lang w:eastAsia="en-MY"/>
              </w:rPr>
            </w:pPr>
          </w:p>
          <w:p w14:paraId="7B17CC98" w14:textId="484F68FC"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7</w:t>
            </w:r>
          </w:p>
        </w:tc>
        <w:tc>
          <w:tcPr>
            <w:tcW w:w="2004" w:type="dxa"/>
            <w:tcBorders>
              <w:top w:val="single" w:sz="4" w:space="0" w:color="auto"/>
              <w:left w:val="single" w:sz="4" w:space="0" w:color="auto"/>
              <w:bottom w:val="single" w:sz="4" w:space="0" w:color="auto"/>
              <w:right w:val="single" w:sz="4" w:space="0" w:color="auto"/>
            </w:tcBorders>
          </w:tcPr>
          <w:p w14:paraId="5B10E166" w14:textId="77777777" w:rsidR="0021606A" w:rsidRDefault="0021606A" w:rsidP="008B7D11">
            <w:pPr>
              <w:spacing w:after="0" w:line="240" w:lineRule="auto"/>
              <w:jc w:val="center"/>
              <w:rPr>
                <w:rFonts w:eastAsia="Times New Roman" w:cs="Times New Roman"/>
                <w:color w:val="000000"/>
                <w:sz w:val="20"/>
                <w:szCs w:val="20"/>
                <w:lang w:eastAsia="en-MY"/>
              </w:rPr>
            </w:pPr>
          </w:p>
          <w:p w14:paraId="31A3DB66"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Latihan Penaksiran Ergonomik Lanjutan</w:t>
            </w:r>
          </w:p>
          <w:p w14:paraId="7624AD9F" w14:textId="77777777" w:rsidR="0021606A" w:rsidRDefault="0021606A" w:rsidP="008B7D11">
            <w:pPr>
              <w:spacing w:after="0" w:line="240" w:lineRule="auto"/>
              <w:jc w:val="center"/>
              <w:rPr>
                <w:rFonts w:eastAsia="Times New Roman" w:cs="Times New Roman"/>
                <w:color w:val="000000"/>
                <w:sz w:val="20"/>
                <w:szCs w:val="20"/>
                <w:lang w:eastAsia="en-MY"/>
              </w:rPr>
            </w:pPr>
          </w:p>
          <w:p w14:paraId="7825973B"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17-18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5527B6FB" w14:textId="77777777" w:rsidR="0021606A" w:rsidRDefault="0021606A" w:rsidP="00AB0F49">
            <w:pPr>
              <w:spacing w:after="0" w:line="240" w:lineRule="auto"/>
              <w:jc w:val="both"/>
              <w:rPr>
                <w:rFonts w:eastAsia="Times New Roman" w:cs="Times New Roman"/>
                <w:color w:val="000000"/>
                <w:sz w:val="20"/>
                <w:szCs w:val="20"/>
                <w:lang w:eastAsia="en-MY"/>
              </w:rPr>
            </w:pPr>
          </w:p>
          <w:p w14:paraId="6FA3A175" w14:textId="77777777" w:rsidR="0021606A" w:rsidRP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 xml:space="preserve">Pengarah CiRNET telah memberikan latihan penaksiran Ergonomik lanjutan kepada Pengamal bidang Keselamatan dan Kesihatan Pekerjaan dan Perunding swasta. Sebanyak 11 wakil industri termasuk Mubadala dan Texas Instrument Melaka telah menghadiri dan telah membuat tugasan yang telah di berikan dan telah di nilai. </w:t>
            </w:r>
          </w:p>
          <w:p w14:paraId="73760361" w14:textId="77777777" w:rsid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Program telah di laksanakan di Hotel Palm Garden, Putra Jaya.</w:t>
            </w:r>
          </w:p>
          <w:p w14:paraId="116CA670" w14:textId="77777777" w:rsidR="0021606A" w:rsidRDefault="0021606A" w:rsidP="0021606A">
            <w:pPr>
              <w:spacing w:after="0" w:line="240" w:lineRule="auto"/>
              <w:jc w:val="both"/>
              <w:rPr>
                <w:rFonts w:eastAsia="Times New Roman" w:cs="Times New Roman"/>
                <w:color w:val="000000"/>
                <w:sz w:val="20"/>
                <w:szCs w:val="20"/>
                <w:lang w:eastAsia="en-MY"/>
              </w:rPr>
            </w:pPr>
          </w:p>
        </w:tc>
      </w:tr>
      <w:tr w:rsidR="00AB0F49" w:rsidRPr="004A7C5D" w14:paraId="0100278E"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5E4E9B9" w14:textId="77777777" w:rsidR="00AB0F49" w:rsidRDefault="00AB0F49" w:rsidP="008B7D11">
            <w:pPr>
              <w:spacing w:after="0" w:line="240" w:lineRule="auto"/>
              <w:jc w:val="center"/>
              <w:rPr>
                <w:rFonts w:eastAsia="Times New Roman" w:cs="Times New Roman"/>
                <w:color w:val="000000"/>
                <w:sz w:val="20"/>
                <w:szCs w:val="20"/>
                <w:lang w:eastAsia="en-MY"/>
              </w:rPr>
            </w:pPr>
          </w:p>
          <w:p w14:paraId="09E71FEC" w14:textId="7C49AB84"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8</w:t>
            </w:r>
          </w:p>
        </w:tc>
        <w:tc>
          <w:tcPr>
            <w:tcW w:w="2004" w:type="dxa"/>
            <w:tcBorders>
              <w:top w:val="single" w:sz="4" w:space="0" w:color="auto"/>
              <w:left w:val="single" w:sz="4" w:space="0" w:color="auto"/>
              <w:bottom w:val="single" w:sz="4" w:space="0" w:color="auto"/>
              <w:right w:val="single" w:sz="4" w:space="0" w:color="auto"/>
            </w:tcBorders>
          </w:tcPr>
          <w:p w14:paraId="02C05FAE" w14:textId="77777777" w:rsidR="00A71A8F" w:rsidRDefault="00A71A8F" w:rsidP="008B7D11">
            <w:pPr>
              <w:spacing w:after="0" w:line="240" w:lineRule="auto"/>
              <w:jc w:val="center"/>
              <w:rPr>
                <w:rFonts w:eastAsia="Times New Roman" w:cs="Times New Roman"/>
                <w:color w:val="000000"/>
                <w:sz w:val="20"/>
                <w:szCs w:val="20"/>
                <w:lang w:eastAsia="en-MY"/>
              </w:rPr>
            </w:pPr>
          </w:p>
          <w:p w14:paraId="29233981" w14:textId="77777777" w:rsidR="00A71A8F"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JUUL (Singapore) LTD</w:t>
            </w:r>
          </w:p>
          <w:p w14:paraId="4761D28C" w14:textId="77777777" w:rsidR="002D18F4" w:rsidRDefault="002D18F4" w:rsidP="008B7D11">
            <w:pPr>
              <w:spacing w:after="0" w:line="240" w:lineRule="auto"/>
              <w:jc w:val="center"/>
              <w:rPr>
                <w:rFonts w:eastAsia="Times New Roman" w:cs="Times New Roman"/>
                <w:color w:val="000000"/>
                <w:sz w:val="20"/>
                <w:szCs w:val="20"/>
                <w:lang w:eastAsia="en-MY"/>
              </w:rPr>
            </w:pPr>
          </w:p>
          <w:p w14:paraId="3145DA92" w14:textId="77777777" w:rsidR="00D65386" w:rsidRDefault="002D18F4" w:rsidP="00D65386">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18 Julai 2019</w:t>
            </w:r>
          </w:p>
          <w:p w14:paraId="0ED716AF" w14:textId="77777777" w:rsidR="00056D21" w:rsidRDefault="00056D21" w:rsidP="00D65386">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C8DF889" w14:textId="77777777" w:rsidR="00AB0F49" w:rsidRDefault="00AB0F49" w:rsidP="00AB0F49">
            <w:pPr>
              <w:spacing w:after="0" w:line="240" w:lineRule="auto"/>
              <w:jc w:val="both"/>
              <w:rPr>
                <w:rFonts w:eastAsia="Times New Roman" w:cs="Times New Roman"/>
                <w:color w:val="000000"/>
                <w:sz w:val="20"/>
                <w:szCs w:val="20"/>
                <w:lang w:eastAsia="en-MY"/>
              </w:rPr>
            </w:pPr>
          </w:p>
          <w:p w14:paraId="1D848C1E" w14:textId="77777777" w:rsidR="00D65386"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JUUL telah di jalankan dan membincangkan mengenai kerjasama penyelidikan yang berkaitan dengan tobacco harm reduction. UPM telah menyediakan proposal penyelidikan untuk semakan pihak JUUL (Singapore).</w:t>
            </w:r>
          </w:p>
        </w:tc>
      </w:tr>
      <w:tr w:rsidR="00A71A8F" w:rsidRPr="004A7C5D" w14:paraId="5D459582"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7DFA1F17" w14:textId="77777777" w:rsidR="00A71A8F" w:rsidRDefault="00A71A8F" w:rsidP="008B7D11">
            <w:pPr>
              <w:spacing w:after="0" w:line="240" w:lineRule="auto"/>
              <w:jc w:val="center"/>
              <w:rPr>
                <w:rFonts w:eastAsia="Times New Roman" w:cs="Times New Roman"/>
                <w:color w:val="000000"/>
                <w:sz w:val="20"/>
                <w:szCs w:val="20"/>
                <w:lang w:eastAsia="en-MY"/>
              </w:rPr>
            </w:pPr>
          </w:p>
          <w:p w14:paraId="7F87B182" w14:textId="0204F586"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9</w:t>
            </w:r>
          </w:p>
        </w:tc>
        <w:tc>
          <w:tcPr>
            <w:tcW w:w="2004" w:type="dxa"/>
            <w:tcBorders>
              <w:top w:val="single" w:sz="4" w:space="0" w:color="auto"/>
              <w:left w:val="single" w:sz="4" w:space="0" w:color="auto"/>
              <w:bottom w:val="single" w:sz="4" w:space="0" w:color="auto"/>
              <w:right w:val="single" w:sz="4" w:space="0" w:color="auto"/>
            </w:tcBorders>
          </w:tcPr>
          <w:p w14:paraId="13B1D339" w14:textId="77777777" w:rsidR="00A71A8F" w:rsidRDefault="00A71A8F" w:rsidP="008B7D11">
            <w:pPr>
              <w:spacing w:after="0" w:line="240" w:lineRule="auto"/>
              <w:jc w:val="center"/>
              <w:rPr>
                <w:rFonts w:eastAsia="Times New Roman" w:cs="Times New Roman"/>
                <w:color w:val="000000"/>
                <w:sz w:val="20"/>
                <w:szCs w:val="20"/>
                <w:lang w:eastAsia="en-MY"/>
              </w:rPr>
            </w:pPr>
          </w:p>
          <w:p w14:paraId="2800E316" w14:textId="77777777" w:rsidR="00A71A8F"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Mesyuarat Bersama Malaysia with Tobbaco Harm Reduction KSOLs </w:t>
            </w:r>
          </w:p>
          <w:p w14:paraId="4514915E" w14:textId="77777777" w:rsidR="002D18F4" w:rsidRDefault="002D18F4" w:rsidP="008B7D11">
            <w:pPr>
              <w:spacing w:after="0" w:line="240" w:lineRule="auto"/>
              <w:jc w:val="center"/>
              <w:rPr>
                <w:rFonts w:eastAsia="Times New Roman" w:cs="Times New Roman"/>
                <w:color w:val="000000"/>
                <w:sz w:val="20"/>
                <w:szCs w:val="20"/>
                <w:lang w:eastAsia="en-MY"/>
              </w:rPr>
            </w:pPr>
          </w:p>
          <w:p w14:paraId="41199CD6" w14:textId="77777777" w:rsidR="00A71A8F"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19Julai 2019</w:t>
            </w:r>
          </w:p>
          <w:p w14:paraId="0EA2A7D8" w14:textId="77777777" w:rsidR="002D18F4" w:rsidRDefault="002D18F4"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10DC4BD" w14:textId="77777777" w:rsidR="00A71A8F" w:rsidRDefault="00A71A8F" w:rsidP="00AB0F49">
            <w:pPr>
              <w:spacing w:after="0" w:line="240" w:lineRule="auto"/>
              <w:jc w:val="both"/>
              <w:rPr>
                <w:rFonts w:eastAsia="Times New Roman" w:cs="Times New Roman"/>
                <w:color w:val="000000"/>
                <w:sz w:val="20"/>
                <w:szCs w:val="20"/>
                <w:lang w:eastAsia="en-MY"/>
              </w:rPr>
            </w:pPr>
          </w:p>
          <w:p w14:paraId="58415423" w14:textId="77777777" w:rsidR="00A71A8F" w:rsidRDefault="002D18F4" w:rsidP="00A71A8F">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THR KSOLS telah di jalankan di Pejabat Frost &amp; Sullivan bagi menubuhkan Malaysian Society of Harm Reduction (MSHR). Pihak UPM, termasuk USM telah di jemput dalam mesyuarat ini. Di dalam mesyuarat ini, satu konferens Bersama MyFOSH Bersama MSHR dan UPM akan di adakan pada 10-11 Disember 2019.</w:t>
            </w:r>
          </w:p>
        </w:tc>
      </w:tr>
      <w:tr w:rsidR="0021606A" w:rsidRPr="004A7C5D" w14:paraId="37C4CAC0"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34BC736" w14:textId="77777777" w:rsidR="0021606A" w:rsidRDefault="0021606A" w:rsidP="008B7D11">
            <w:pPr>
              <w:spacing w:after="0" w:line="240" w:lineRule="auto"/>
              <w:jc w:val="center"/>
              <w:rPr>
                <w:rFonts w:eastAsia="Times New Roman" w:cs="Times New Roman"/>
                <w:color w:val="000000"/>
                <w:sz w:val="20"/>
                <w:szCs w:val="20"/>
                <w:lang w:eastAsia="en-MY"/>
              </w:rPr>
            </w:pPr>
          </w:p>
          <w:p w14:paraId="5185916A" w14:textId="5D261891"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10</w:t>
            </w:r>
          </w:p>
        </w:tc>
        <w:tc>
          <w:tcPr>
            <w:tcW w:w="2004" w:type="dxa"/>
            <w:tcBorders>
              <w:top w:val="single" w:sz="4" w:space="0" w:color="auto"/>
              <w:left w:val="single" w:sz="4" w:space="0" w:color="auto"/>
              <w:bottom w:val="single" w:sz="4" w:space="0" w:color="auto"/>
              <w:right w:val="single" w:sz="4" w:space="0" w:color="auto"/>
            </w:tcBorders>
          </w:tcPr>
          <w:p w14:paraId="0C286CA6" w14:textId="77777777" w:rsidR="0021606A" w:rsidRDefault="0021606A" w:rsidP="008B7D11">
            <w:pPr>
              <w:spacing w:after="0" w:line="240" w:lineRule="auto"/>
              <w:jc w:val="center"/>
              <w:rPr>
                <w:rFonts w:eastAsia="Times New Roman" w:cs="Times New Roman"/>
                <w:color w:val="000000"/>
                <w:sz w:val="20"/>
                <w:szCs w:val="20"/>
                <w:lang w:eastAsia="en-MY"/>
              </w:rPr>
            </w:pPr>
          </w:p>
          <w:p w14:paraId="05DCC751"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Penaksiran Ergonomik Lanjutan di Time.com Sdn Bhd</w:t>
            </w:r>
          </w:p>
          <w:p w14:paraId="01D72BF2" w14:textId="77777777" w:rsidR="0021606A" w:rsidRDefault="0021606A" w:rsidP="008B7D11">
            <w:pPr>
              <w:spacing w:after="0" w:line="240" w:lineRule="auto"/>
              <w:jc w:val="center"/>
              <w:rPr>
                <w:rFonts w:eastAsia="Times New Roman" w:cs="Times New Roman"/>
                <w:color w:val="000000"/>
                <w:sz w:val="20"/>
                <w:szCs w:val="20"/>
                <w:lang w:eastAsia="en-MY"/>
              </w:rPr>
            </w:pPr>
          </w:p>
          <w:p w14:paraId="36BD9B43"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23 Julai 2019</w:t>
            </w:r>
          </w:p>
          <w:p w14:paraId="22FA2399" w14:textId="77777777" w:rsidR="0021606A" w:rsidRDefault="0021606A"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1346F48" w14:textId="77777777" w:rsidR="0021606A" w:rsidRDefault="0021606A" w:rsidP="00AB0F49">
            <w:pPr>
              <w:spacing w:after="0" w:line="240" w:lineRule="auto"/>
              <w:jc w:val="both"/>
              <w:rPr>
                <w:rFonts w:eastAsia="Times New Roman" w:cs="Times New Roman"/>
                <w:color w:val="000000"/>
                <w:sz w:val="20"/>
                <w:szCs w:val="20"/>
                <w:lang w:eastAsia="en-MY"/>
              </w:rPr>
            </w:pPr>
          </w:p>
          <w:p w14:paraId="039E2109" w14:textId="77777777" w:rsidR="0021606A" w:rsidRDefault="0021606A" w:rsidP="00AB0F49">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Pengarah CiRNET telah menjalankan penaksiran Ergonomik lanjutan kepada Time.com di Shah Alam terhadap 4 pekerja di Call center. Laporan telah di hantar dan pembentangan telah di buat kepada Safety and Health Officer Time.com dan cadangan penambah baikan telah di bentangkan.</w:t>
            </w:r>
          </w:p>
          <w:p w14:paraId="6465FDC1" w14:textId="77777777" w:rsidR="0021606A" w:rsidRDefault="0021606A" w:rsidP="00AB0F49">
            <w:pPr>
              <w:spacing w:after="0" w:line="240" w:lineRule="auto"/>
              <w:jc w:val="both"/>
              <w:rPr>
                <w:rFonts w:eastAsia="Times New Roman" w:cs="Times New Roman"/>
                <w:color w:val="000000"/>
                <w:sz w:val="20"/>
                <w:szCs w:val="20"/>
                <w:lang w:eastAsia="en-MY"/>
              </w:rPr>
            </w:pPr>
          </w:p>
        </w:tc>
      </w:tr>
      <w:tr w:rsidR="0021606A" w:rsidRPr="004A7C5D" w14:paraId="79B0601A"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9895B21" w14:textId="77777777" w:rsidR="0021606A" w:rsidRDefault="0021606A" w:rsidP="008B7D11">
            <w:pPr>
              <w:spacing w:after="0" w:line="240" w:lineRule="auto"/>
              <w:jc w:val="center"/>
              <w:rPr>
                <w:rFonts w:eastAsia="Times New Roman" w:cs="Times New Roman"/>
                <w:color w:val="000000"/>
                <w:sz w:val="20"/>
                <w:szCs w:val="20"/>
                <w:lang w:eastAsia="en-MY"/>
              </w:rPr>
            </w:pPr>
          </w:p>
          <w:p w14:paraId="13A30856" w14:textId="4579BC68"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11</w:t>
            </w:r>
          </w:p>
        </w:tc>
        <w:tc>
          <w:tcPr>
            <w:tcW w:w="2004" w:type="dxa"/>
            <w:tcBorders>
              <w:top w:val="single" w:sz="4" w:space="0" w:color="auto"/>
              <w:left w:val="single" w:sz="4" w:space="0" w:color="auto"/>
              <w:bottom w:val="single" w:sz="4" w:space="0" w:color="auto"/>
              <w:right w:val="single" w:sz="4" w:space="0" w:color="auto"/>
            </w:tcBorders>
          </w:tcPr>
          <w:p w14:paraId="708383E3" w14:textId="77777777" w:rsidR="0021606A" w:rsidRDefault="0021606A" w:rsidP="008B7D11">
            <w:pPr>
              <w:spacing w:after="0" w:line="240" w:lineRule="auto"/>
              <w:jc w:val="center"/>
              <w:rPr>
                <w:rFonts w:eastAsia="Times New Roman" w:cs="Times New Roman"/>
                <w:color w:val="000000"/>
                <w:sz w:val="20"/>
                <w:szCs w:val="20"/>
                <w:lang w:eastAsia="en-MY"/>
              </w:rPr>
            </w:pPr>
          </w:p>
          <w:p w14:paraId="00678199"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Penaksiran Ergonomik Lanjutan di Elektrisola (M) Sdn Bhd</w:t>
            </w:r>
          </w:p>
          <w:p w14:paraId="1DE36DE0" w14:textId="77777777" w:rsidR="0021606A" w:rsidRDefault="0021606A" w:rsidP="008B7D11">
            <w:pPr>
              <w:spacing w:after="0" w:line="240" w:lineRule="auto"/>
              <w:jc w:val="center"/>
              <w:rPr>
                <w:rFonts w:eastAsia="Times New Roman" w:cs="Times New Roman"/>
                <w:color w:val="000000"/>
                <w:sz w:val="20"/>
                <w:szCs w:val="20"/>
                <w:lang w:eastAsia="en-MY"/>
              </w:rPr>
            </w:pPr>
          </w:p>
          <w:p w14:paraId="38FAF30F"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24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0E4B4FA8" w14:textId="77777777" w:rsidR="0021606A" w:rsidRDefault="0021606A" w:rsidP="00AB0F49">
            <w:pPr>
              <w:spacing w:after="0" w:line="240" w:lineRule="auto"/>
              <w:jc w:val="both"/>
              <w:rPr>
                <w:rFonts w:eastAsia="Times New Roman" w:cs="Times New Roman"/>
                <w:color w:val="000000"/>
                <w:sz w:val="20"/>
                <w:szCs w:val="20"/>
                <w:lang w:eastAsia="en-MY"/>
              </w:rPr>
            </w:pPr>
          </w:p>
          <w:p w14:paraId="7A3BA543" w14:textId="77777777" w:rsid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Pengarah CiRNET telah menjalankan penaksiran Ergonomik lanjutan kepada Elektrisola di Janda Baik, Pahang Darul Makmur terhadap 10 pekerja di dua Bahagian yang terlibat dengan pengendalian manual. Laporan telah di hantar dan pembentangan akan di buat pada 13 September 2019 kepada Pengurusan Elektrisola.</w:t>
            </w:r>
          </w:p>
          <w:p w14:paraId="5D3FF53F" w14:textId="77777777" w:rsidR="0021606A" w:rsidRDefault="0021606A" w:rsidP="0021606A">
            <w:pPr>
              <w:spacing w:after="0" w:line="240" w:lineRule="auto"/>
              <w:jc w:val="both"/>
              <w:rPr>
                <w:rFonts w:eastAsia="Times New Roman" w:cs="Times New Roman"/>
                <w:color w:val="000000"/>
                <w:sz w:val="20"/>
                <w:szCs w:val="20"/>
                <w:lang w:eastAsia="en-MY"/>
              </w:rPr>
            </w:pPr>
          </w:p>
        </w:tc>
      </w:tr>
      <w:tr w:rsidR="0021606A" w:rsidRPr="004A7C5D" w14:paraId="676519CE"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6A3DBD31" w14:textId="77777777" w:rsidR="0021606A" w:rsidRDefault="0021606A" w:rsidP="008B7D11">
            <w:pPr>
              <w:spacing w:after="0" w:line="240" w:lineRule="auto"/>
              <w:jc w:val="center"/>
              <w:rPr>
                <w:rFonts w:eastAsia="Times New Roman" w:cs="Times New Roman"/>
                <w:color w:val="000000"/>
                <w:sz w:val="20"/>
                <w:szCs w:val="20"/>
                <w:lang w:eastAsia="en-MY"/>
              </w:rPr>
            </w:pPr>
          </w:p>
          <w:p w14:paraId="7E63CD10" w14:textId="5D8FF1B7"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12</w:t>
            </w:r>
          </w:p>
        </w:tc>
        <w:tc>
          <w:tcPr>
            <w:tcW w:w="2004" w:type="dxa"/>
            <w:tcBorders>
              <w:top w:val="single" w:sz="4" w:space="0" w:color="auto"/>
              <w:left w:val="single" w:sz="4" w:space="0" w:color="auto"/>
              <w:bottom w:val="single" w:sz="4" w:space="0" w:color="auto"/>
              <w:right w:val="single" w:sz="4" w:space="0" w:color="auto"/>
            </w:tcBorders>
          </w:tcPr>
          <w:p w14:paraId="55BED652" w14:textId="77777777" w:rsidR="0021606A" w:rsidRDefault="0021606A" w:rsidP="008B7D11">
            <w:pPr>
              <w:spacing w:after="0" w:line="240" w:lineRule="auto"/>
              <w:jc w:val="center"/>
              <w:rPr>
                <w:rFonts w:eastAsia="Times New Roman" w:cs="Times New Roman"/>
                <w:color w:val="000000"/>
                <w:sz w:val="20"/>
                <w:szCs w:val="20"/>
                <w:lang w:eastAsia="en-MY"/>
              </w:rPr>
            </w:pPr>
          </w:p>
          <w:p w14:paraId="1530FD34"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How to get private grant management</w:t>
            </w:r>
          </w:p>
          <w:p w14:paraId="136E7F92" w14:textId="77777777" w:rsidR="0021606A" w:rsidRDefault="0021606A" w:rsidP="008B7D11">
            <w:pPr>
              <w:spacing w:after="0" w:line="240" w:lineRule="auto"/>
              <w:jc w:val="center"/>
              <w:rPr>
                <w:rFonts w:eastAsia="Times New Roman" w:cs="Times New Roman"/>
                <w:color w:val="000000"/>
                <w:sz w:val="20"/>
                <w:szCs w:val="20"/>
                <w:lang w:eastAsia="en-MY"/>
              </w:rPr>
            </w:pPr>
          </w:p>
          <w:p w14:paraId="1120C90D"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24 Julai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1CDB65D" w14:textId="77777777" w:rsidR="0021606A" w:rsidRDefault="0021606A" w:rsidP="00AB0F49">
            <w:pPr>
              <w:spacing w:after="0" w:line="240" w:lineRule="auto"/>
              <w:jc w:val="both"/>
              <w:rPr>
                <w:rFonts w:eastAsia="Times New Roman" w:cs="Times New Roman"/>
                <w:color w:val="000000"/>
                <w:sz w:val="20"/>
                <w:szCs w:val="20"/>
                <w:lang w:eastAsia="en-MY"/>
              </w:rPr>
            </w:pPr>
          </w:p>
          <w:p w14:paraId="3BD9E1EE" w14:textId="77777777" w:rsidR="0021606A" w:rsidRDefault="0021606A" w:rsidP="00AB0F49">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Kursus ini dijalankan pada 24 Julai 2019 di Institut Pengajian Sains Sosial UPM. Kursus ini bertujuan memberi pendedahan dan maklumat penting kepada pensyarah berkaitan cara-cara dan kaedah mendapatkan geran daripada industri luar bagi menyokong projek penyelidikan mereka.</w:t>
            </w:r>
          </w:p>
          <w:p w14:paraId="30BD40A0" w14:textId="77777777" w:rsidR="0021606A" w:rsidRDefault="0021606A" w:rsidP="00AB0F49">
            <w:pPr>
              <w:spacing w:after="0" w:line="240" w:lineRule="auto"/>
              <w:jc w:val="both"/>
              <w:rPr>
                <w:rFonts w:eastAsia="Times New Roman" w:cs="Times New Roman"/>
                <w:color w:val="000000"/>
                <w:sz w:val="20"/>
                <w:szCs w:val="20"/>
                <w:lang w:eastAsia="en-MY"/>
              </w:rPr>
            </w:pPr>
          </w:p>
        </w:tc>
      </w:tr>
      <w:tr w:rsidR="00EB5FD3" w:rsidRPr="004A7C5D" w14:paraId="535134A5"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2C9BF251" w14:textId="77777777" w:rsidR="00EB5FD3" w:rsidRDefault="00EB5FD3" w:rsidP="008B7D11">
            <w:pPr>
              <w:spacing w:after="0" w:line="240" w:lineRule="auto"/>
              <w:jc w:val="center"/>
              <w:rPr>
                <w:rFonts w:eastAsia="Times New Roman" w:cs="Times New Roman"/>
                <w:color w:val="000000"/>
                <w:sz w:val="20"/>
                <w:szCs w:val="20"/>
                <w:lang w:eastAsia="en-MY"/>
              </w:rPr>
            </w:pPr>
          </w:p>
          <w:p w14:paraId="75ABD847" w14:textId="69C91F54"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13</w:t>
            </w:r>
          </w:p>
        </w:tc>
        <w:tc>
          <w:tcPr>
            <w:tcW w:w="2004" w:type="dxa"/>
            <w:tcBorders>
              <w:top w:val="single" w:sz="4" w:space="0" w:color="auto"/>
              <w:left w:val="single" w:sz="4" w:space="0" w:color="auto"/>
              <w:bottom w:val="single" w:sz="4" w:space="0" w:color="auto"/>
              <w:right w:val="single" w:sz="4" w:space="0" w:color="auto"/>
            </w:tcBorders>
          </w:tcPr>
          <w:p w14:paraId="5C95073D" w14:textId="77777777" w:rsidR="00EB5FD3" w:rsidRDefault="00EB5FD3" w:rsidP="008B7D11">
            <w:pPr>
              <w:spacing w:after="0" w:line="240" w:lineRule="auto"/>
              <w:jc w:val="center"/>
              <w:rPr>
                <w:rFonts w:eastAsia="Times New Roman" w:cs="Times New Roman"/>
                <w:color w:val="000000"/>
                <w:sz w:val="20"/>
                <w:szCs w:val="20"/>
                <w:lang w:eastAsia="en-MY"/>
              </w:rPr>
            </w:pPr>
          </w:p>
          <w:p w14:paraId="5C439B48" w14:textId="77777777" w:rsidR="00EB5FD3"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NS Bluescope</w:t>
            </w:r>
          </w:p>
          <w:p w14:paraId="28A8F71E" w14:textId="77777777" w:rsidR="002D18F4" w:rsidRDefault="002D18F4" w:rsidP="008B7D11">
            <w:pPr>
              <w:spacing w:after="0" w:line="240" w:lineRule="auto"/>
              <w:jc w:val="center"/>
              <w:rPr>
                <w:rFonts w:eastAsia="Times New Roman" w:cs="Times New Roman"/>
                <w:color w:val="000000"/>
                <w:sz w:val="20"/>
                <w:szCs w:val="20"/>
                <w:lang w:eastAsia="en-MY"/>
              </w:rPr>
            </w:pPr>
          </w:p>
          <w:p w14:paraId="751D0B31" w14:textId="77777777" w:rsidR="00EB5FD3"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29 Julai 2019</w:t>
            </w:r>
          </w:p>
          <w:p w14:paraId="76435A12" w14:textId="77777777" w:rsidR="00D65386" w:rsidRDefault="00D65386"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0E36DBC" w14:textId="77777777" w:rsidR="00EB5FD3" w:rsidRDefault="00EB5FD3" w:rsidP="00AB0F49">
            <w:pPr>
              <w:spacing w:after="0" w:line="240" w:lineRule="auto"/>
              <w:jc w:val="both"/>
              <w:rPr>
                <w:rFonts w:eastAsia="Times New Roman" w:cs="Times New Roman"/>
                <w:color w:val="000000"/>
                <w:sz w:val="20"/>
                <w:szCs w:val="20"/>
                <w:lang w:eastAsia="en-MY"/>
              </w:rPr>
            </w:pPr>
          </w:p>
          <w:p w14:paraId="7FF58F3F" w14:textId="77777777" w:rsid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NS Bluescope telah di adakan bagi membincangkan kerjasama di antara UPM. Antara kerjasama yang di cadangkan adalah :</w:t>
            </w:r>
          </w:p>
          <w:p w14:paraId="0A856ECF" w14:textId="77777777" w:rsidR="002D18F4" w:rsidRPr="002D18F4" w:rsidRDefault="002D18F4" w:rsidP="002D18F4">
            <w:pPr>
              <w:spacing w:after="0" w:line="240" w:lineRule="auto"/>
              <w:jc w:val="both"/>
              <w:rPr>
                <w:rFonts w:eastAsia="Times New Roman" w:cs="Times New Roman"/>
                <w:color w:val="000000"/>
                <w:sz w:val="20"/>
                <w:szCs w:val="20"/>
                <w:lang w:eastAsia="en-MY"/>
              </w:rPr>
            </w:pPr>
          </w:p>
          <w:p w14:paraId="3BF8A5AF" w14:textId="77777777" w:rsidR="002D18F4" w:rsidRP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1) MOU di antara UPM dan Bluescope</w:t>
            </w:r>
          </w:p>
          <w:p w14:paraId="4CF9040A" w14:textId="77777777" w:rsidR="002D18F4" w:rsidRP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lastRenderedPageBreak/>
              <w:t>2) Student praktikal di NS Bluescope</w:t>
            </w:r>
          </w:p>
          <w:p w14:paraId="081CC8D4" w14:textId="77777777" w:rsidR="002D18F4"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3) Penyelidikan di dalam bidang Ergonomik</w:t>
            </w:r>
          </w:p>
        </w:tc>
      </w:tr>
      <w:tr w:rsidR="00EB5FD3" w:rsidRPr="004A7C5D" w14:paraId="3F719ED4"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6D5D90A7" w14:textId="77777777" w:rsidR="00EB5FD3" w:rsidRDefault="00EB5FD3" w:rsidP="008B7D11">
            <w:pPr>
              <w:spacing w:after="0" w:line="240" w:lineRule="auto"/>
              <w:jc w:val="center"/>
              <w:rPr>
                <w:rFonts w:eastAsia="Times New Roman" w:cs="Times New Roman"/>
                <w:color w:val="000000"/>
                <w:sz w:val="20"/>
                <w:szCs w:val="20"/>
                <w:lang w:eastAsia="en-MY"/>
              </w:rPr>
            </w:pPr>
          </w:p>
          <w:p w14:paraId="39835A65" w14:textId="11B3EE41" w:rsidR="00D65386"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14</w:t>
            </w:r>
          </w:p>
        </w:tc>
        <w:tc>
          <w:tcPr>
            <w:tcW w:w="2004" w:type="dxa"/>
            <w:tcBorders>
              <w:top w:val="single" w:sz="4" w:space="0" w:color="auto"/>
              <w:left w:val="single" w:sz="4" w:space="0" w:color="auto"/>
              <w:bottom w:val="single" w:sz="4" w:space="0" w:color="auto"/>
              <w:right w:val="single" w:sz="4" w:space="0" w:color="auto"/>
            </w:tcBorders>
          </w:tcPr>
          <w:p w14:paraId="7F2F94C0" w14:textId="77777777" w:rsidR="00EB5FD3" w:rsidRDefault="00EB5FD3" w:rsidP="008B7D11">
            <w:pPr>
              <w:spacing w:after="0" w:line="240" w:lineRule="auto"/>
              <w:jc w:val="center"/>
              <w:rPr>
                <w:rFonts w:eastAsia="Times New Roman" w:cs="Times New Roman"/>
                <w:color w:val="000000"/>
                <w:sz w:val="20"/>
                <w:szCs w:val="20"/>
                <w:lang w:eastAsia="en-MY"/>
              </w:rPr>
            </w:pPr>
          </w:p>
          <w:p w14:paraId="5F6A9591" w14:textId="77777777" w:rsidR="00D65386"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Asia Pacific occupational Safety Organisation</w:t>
            </w:r>
          </w:p>
          <w:p w14:paraId="16F8B36B" w14:textId="77777777" w:rsidR="002D18F4" w:rsidRDefault="002D18F4" w:rsidP="008B7D11">
            <w:pPr>
              <w:spacing w:after="0" w:line="240" w:lineRule="auto"/>
              <w:jc w:val="center"/>
              <w:rPr>
                <w:rFonts w:eastAsia="Times New Roman" w:cs="Times New Roman"/>
                <w:color w:val="000000"/>
                <w:sz w:val="20"/>
                <w:szCs w:val="20"/>
                <w:lang w:eastAsia="en-MY"/>
              </w:rPr>
            </w:pPr>
          </w:p>
          <w:p w14:paraId="5E07DE3F" w14:textId="77777777" w:rsidR="00D65386"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7 Ogos 2019</w:t>
            </w:r>
          </w:p>
          <w:p w14:paraId="6EE5F093" w14:textId="77777777" w:rsidR="002D18F4" w:rsidRDefault="002D18F4"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064B2181" w14:textId="77777777" w:rsidR="00EB5FD3" w:rsidRDefault="00EB5FD3" w:rsidP="00AB0F49">
            <w:pPr>
              <w:spacing w:after="0" w:line="240" w:lineRule="auto"/>
              <w:jc w:val="both"/>
              <w:rPr>
                <w:rFonts w:eastAsia="Times New Roman" w:cs="Times New Roman"/>
                <w:color w:val="000000"/>
                <w:sz w:val="20"/>
                <w:szCs w:val="20"/>
                <w:lang w:eastAsia="en-MY"/>
              </w:rPr>
            </w:pPr>
          </w:p>
          <w:p w14:paraId="0B510D23" w14:textId="77777777" w:rsidR="00D65386" w:rsidRDefault="002D18F4" w:rsidP="002D18F4">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ini telah di hadiri Bersama oleh pihak MSOSH dan HFEM. Mesyuarat ini bertujuan untuk meningkatkan kerjasama di antara UPM dan APOSHO dalam mengangkat UPM selaku Universiti yang ulung di dalam bidang Keselamatan dan Kesihatan Pekerjaan.</w:t>
            </w:r>
          </w:p>
        </w:tc>
      </w:tr>
      <w:tr w:rsidR="0021606A" w:rsidRPr="004A7C5D" w14:paraId="35C0895D"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3EC7E5D1" w14:textId="77777777" w:rsidR="0021606A" w:rsidRDefault="0021606A" w:rsidP="008B7D11">
            <w:pPr>
              <w:spacing w:after="0" w:line="240" w:lineRule="auto"/>
              <w:jc w:val="center"/>
              <w:rPr>
                <w:rFonts w:eastAsia="Times New Roman" w:cs="Times New Roman"/>
                <w:color w:val="000000"/>
                <w:sz w:val="20"/>
                <w:szCs w:val="20"/>
                <w:lang w:eastAsia="en-MY"/>
              </w:rPr>
            </w:pPr>
          </w:p>
          <w:p w14:paraId="04E6FDD1" w14:textId="15C8513B"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15</w:t>
            </w:r>
          </w:p>
        </w:tc>
        <w:tc>
          <w:tcPr>
            <w:tcW w:w="2004" w:type="dxa"/>
            <w:tcBorders>
              <w:top w:val="single" w:sz="4" w:space="0" w:color="auto"/>
              <w:left w:val="single" w:sz="4" w:space="0" w:color="auto"/>
              <w:bottom w:val="single" w:sz="4" w:space="0" w:color="auto"/>
              <w:right w:val="single" w:sz="4" w:space="0" w:color="auto"/>
            </w:tcBorders>
          </w:tcPr>
          <w:p w14:paraId="2CA3E363" w14:textId="77777777" w:rsidR="0021606A" w:rsidRDefault="0021606A" w:rsidP="008B7D11">
            <w:pPr>
              <w:spacing w:after="0" w:line="240" w:lineRule="auto"/>
              <w:jc w:val="center"/>
              <w:rPr>
                <w:rFonts w:eastAsia="Times New Roman" w:cs="Times New Roman"/>
                <w:color w:val="000000"/>
                <w:sz w:val="20"/>
                <w:szCs w:val="20"/>
                <w:lang w:eastAsia="en-MY"/>
              </w:rPr>
            </w:pPr>
          </w:p>
          <w:p w14:paraId="26572A1A"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Pra Bengkel Naik Taraf ICRIS</w:t>
            </w:r>
          </w:p>
          <w:p w14:paraId="78F6F8D0" w14:textId="77777777" w:rsidR="0021606A" w:rsidRDefault="0021606A" w:rsidP="008B7D11">
            <w:pPr>
              <w:spacing w:after="0" w:line="240" w:lineRule="auto"/>
              <w:jc w:val="center"/>
              <w:rPr>
                <w:rFonts w:eastAsia="Times New Roman" w:cs="Times New Roman"/>
                <w:color w:val="000000"/>
                <w:sz w:val="20"/>
                <w:szCs w:val="20"/>
                <w:lang w:eastAsia="en-MY"/>
              </w:rPr>
            </w:pPr>
          </w:p>
          <w:p w14:paraId="35B44DCE"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5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119B69E" w14:textId="77777777" w:rsidR="0021606A" w:rsidRDefault="0021606A" w:rsidP="00AB0F49">
            <w:pPr>
              <w:spacing w:after="0" w:line="240" w:lineRule="auto"/>
              <w:jc w:val="both"/>
              <w:rPr>
                <w:rFonts w:eastAsia="Times New Roman" w:cs="Times New Roman"/>
                <w:color w:val="000000"/>
                <w:sz w:val="20"/>
                <w:szCs w:val="20"/>
                <w:lang w:eastAsia="en-MY"/>
              </w:rPr>
            </w:pPr>
          </w:p>
          <w:p w14:paraId="327FC2FC" w14:textId="77777777" w:rsidR="0021606A" w:rsidRDefault="0021606A" w:rsidP="00AB0F49">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Pihak CiRNeT telah mengambil satu inisiatif di dalam memantapkan lagi Sistem ICRIS dengan mengadakan satu Pra- Bengkel Naik Taraf ICRIS pada 5 Ogos 2019 di Bilik Latihan UCTC, semua Urusetia ICRIS setiap PTJ.  Pra-Bengkel tersebut diadakan untuk mendapatkan input dari semua PTJ bagi menaik taraf sistem ICRIS.</w:t>
            </w:r>
          </w:p>
          <w:p w14:paraId="6A68137D" w14:textId="77777777" w:rsidR="0021606A" w:rsidRDefault="0021606A" w:rsidP="00AB0F49">
            <w:pPr>
              <w:spacing w:after="0" w:line="240" w:lineRule="auto"/>
              <w:jc w:val="both"/>
              <w:rPr>
                <w:rFonts w:eastAsia="Times New Roman" w:cs="Times New Roman"/>
                <w:color w:val="000000"/>
                <w:sz w:val="20"/>
                <w:szCs w:val="20"/>
                <w:lang w:eastAsia="en-MY"/>
              </w:rPr>
            </w:pPr>
          </w:p>
        </w:tc>
      </w:tr>
      <w:tr w:rsidR="002D18F4" w:rsidRPr="004A7C5D" w14:paraId="4FEBC145"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082639B" w14:textId="77777777" w:rsidR="002D18F4" w:rsidRDefault="002D18F4" w:rsidP="008B7D11">
            <w:pPr>
              <w:spacing w:after="0" w:line="240" w:lineRule="auto"/>
              <w:jc w:val="center"/>
              <w:rPr>
                <w:rFonts w:eastAsia="Times New Roman" w:cs="Times New Roman"/>
                <w:color w:val="000000"/>
                <w:sz w:val="20"/>
                <w:szCs w:val="20"/>
                <w:lang w:eastAsia="en-MY"/>
              </w:rPr>
            </w:pPr>
          </w:p>
          <w:p w14:paraId="36627E4A" w14:textId="7533EC33"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16</w:t>
            </w:r>
          </w:p>
        </w:tc>
        <w:tc>
          <w:tcPr>
            <w:tcW w:w="2004" w:type="dxa"/>
            <w:tcBorders>
              <w:top w:val="single" w:sz="4" w:space="0" w:color="auto"/>
              <w:left w:val="single" w:sz="4" w:space="0" w:color="auto"/>
              <w:bottom w:val="single" w:sz="4" w:space="0" w:color="auto"/>
              <w:right w:val="single" w:sz="4" w:space="0" w:color="auto"/>
            </w:tcBorders>
          </w:tcPr>
          <w:p w14:paraId="7B93BDFD" w14:textId="77777777" w:rsidR="002D18F4" w:rsidRDefault="002D18F4" w:rsidP="008B7D11">
            <w:pPr>
              <w:spacing w:after="0" w:line="240" w:lineRule="auto"/>
              <w:jc w:val="center"/>
              <w:rPr>
                <w:rFonts w:eastAsia="Times New Roman" w:cs="Times New Roman"/>
                <w:color w:val="000000"/>
                <w:sz w:val="20"/>
                <w:szCs w:val="20"/>
                <w:lang w:eastAsia="en-MY"/>
              </w:rPr>
            </w:pPr>
          </w:p>
          <w:p w14:paraId="6DEC7C55" w14:textId="77777777" w:rsidR="002D18F4"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MSHR (Malaysian Society of Harm Reduction</w:t>
            </w:r>
          </w:p>
          <w:p w14:paraId="246AB899" w14:textId="77777777" w:rsidR="002D18F4" w:rsidRDefault="002D18F4" w:rsidP="008B7D11">
            <w:pPr>
              <w:spacing w:after="0" w:line="240" w:lineRule="auto"/>
              <w:jc w:val="center"/>
              <w:rPr>
                <w:rFonts w:eastAsia="Times New Roman" w:cs="Times New Roman"/>
                <w:color w:val="000000"/>
                <w:sz w:val="20"/>
                <w:szCs w:val="20"/>
                <w:lang w:eastAsia="en-MY"/>
              </w:rPr>
            </w:pPr>
          </w:p>
          <w:p w14:paraId="2D3898D4" w14:textId="77777777" w:rsidR="002D18F4"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8 Ogos 2019</w:t>
            </w:r>
          </w:p>
          <w:p w14:paraId="6F4BCF49" w14:textId="77777777" w:rsidR="002D18F4" w:rsidRDefault="002D18F4"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4A5C0E4B" w14:textId="77777777" w:rsidR="002D18F4" w:rsidRDefault="002D18F4" w:rsidP="00AB0F49">
            <w:pPr>
              <w:spacing w:after="0" w:line="240" w:lineRule="auto"/>
              <w:jc w:val="both"/>
              <w:rPr>
                <w:rFonts w:eastAsia="Times New Roman" w:cs="Times New Roman"/>
                <w:color w:val="000000"/>
                <w:sz w:val="20"/>
                <w:szCs w:val="20"/>
                <w:lang w:eastAsia="en-MY"/>
              </w:rPr>
            </w:pPr>
          </w:p>
          <w:p w14:paraId="489D26F1" w14:textId="77777777" w:rsidR="002D18F4" w:rsidRDefault="002D18F4" w:rsidP="00AB0F49">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MSHR adalah bertujuan untuk bekerjasama dalam menjalankan Konferens bersama MyFOSH di White House pada 10-11 Disember 2019</w:t>
            </w:r>
            <w:r>
              <w:rPr>
                <w:rFonts w:eastAsia="Times New Roman" w:cs="Times New Roman"/>
                <w:color w:val="000000"/>
                <w:sz w:val="20"/>
                <w:szCs w:val="20"/>
                <w:lang w:eastAsia="en-MY"/>
              </w:rPr>
              <w:t>.</w:t>
            </w:r>
          </w:p>
        </w:tc>
      </w:tr>
      <w:tr w:rsidR="0021606A" w:rsidRPr="004A7C5D" w14:paraId="010DFD19"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63F957E3" w14:textId="77777777" w:rsidR="0021606A" w:rsidRDefault="0021606A" w:rsidP="008B7D11">
            <w:pPr>
              <w:spacing w:after="0" w:line="240" w:lineRule="auto"/>
              <w:jc w:val="center"/>
              <w:rPr>
                <w:rFonts w:eastAsia="Times New Roman" w:cs="Times New Roman"/>
                <w:color w:val="000000"/>
                <w:sz w:val="20"/>
                <w:szCs w:val="20"/>
                <w:lang w:eastAsia="en-MY"/>
              </w:rPr>
            </w:pPr>
          </w:p>
          <w:p w14:paraId="2262461D" w14:textId="6FAD86F0"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17</w:t>
            </w:r>
          </w:p>
        </w:tc>
        <w:tc>
          <w:tcPr>
            <w:tcW w:w="2004" w:type="dxa"/>
            <w:tcBorders>
              <w:top w:val="single" w:sz="4" w:space="0" w:color="auto"/>
              <w:left w:val="single" w:sz="4" w:space="0" w:color="auto"/>
              <w:bottom w:val="single" w:sz="4" w:space="0" w:color="auto"/>
              <w:right w:val="single" w:sz="4" w:space="0" w:color="auto"/>
            </w:tcBorders>
          </w:tcPr>
          <w:p w14:paraId="2F289C68" w14:textId="77777777" w:rsidR="0021606A" w:rsidRDefault="0021606A" w:rsidP="008B7D11">
            <w:pPr>
              <w:spacing w:after="0" w:line="240" w:lineRule="auto"/>
              <w:jc w:val="center"/>
              <w:rPr>
                <w:rFonts w:eastAsia="Times New Roman" w:cs="Times New Roman"/>
                <w:color w:val="000000"/>
                <w:sz w:val="20"/>
                <w:szCs w:val="20"/>
                <w:lang w:eastAsia="en-MY"/>
              </w:rPr>
            </w:pPr>
          </w:p>
          <w:p w14:paraId="4404FB67"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Program “Designing Effective Road Safety”</w:t>
            </w:r>
          </w:p>
          <w:p w14:paraId="0E2D6C0C" w14:textId="77777777" w:rsidR="0021606A" w:rsidRDefault="0021606A" w:rsidP="008B7D11">
            <w:pPr>
              <w:spacing w:after="0" w:line="240" w:lineRule="auto"/>
              <w:jc w:val="center"/>
              <w:rPr>
                <w:rFonts w:eastAsia="Times New Roman" w:cs="Times New Roman"/>
                <w:color w:val="000000"/>
                <w:sz w:val="20"/>
                <w:szCs w:val="20"/>
                <w:lang w:eastAsia="en-MY"/>
              </w:rPr>
            </w:pPr>
          </w:p>
          <w:p w14:paraId="7F96C2BA"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8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55B94684" w14:textId="77777777" w:rsidR="0021606A" w:rsidRDefault="0021606A" w:rsidP="00AB0F49">
            <w:pPr>
              <w:spacing w:after="0" w:line="240" w:lineRule="auto"/>
              <w:jc w:val="both"/>
              <w:rPr>
                <w:rFonts w:eastAsia="Times New Roman" w:cs="Times New Roman"/>
                <w:color w:val="000000"/>
                <w:sz w:val="20"/>
                <w:szCs w:val="20"/>
                <w:lang w:eastAsia="en-MY"/>
              </w:rPr>
            </w:pPr>
          </w:p>
          <w:p w14:paraId="3FD313FD" w14:textId="37500FA0" w:rsidR="0021606A" w:rsidRP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Persatuan Faktor Manusia dan Ergonomik Malaysia (HFEM) dengan kerjasama PERKESO dan UPM Centre of Industry Relations and Networks (CiRNet) telah  mengadakan kursus berkenaan “Designing Effective Road Safety at Workplace” pada 8 Ogos 2019 bertempat di UPM White House TNCPI, UPM. Kursus ini adalah bertujuan untuk memberi pendedahan kepada peserta berkenaan garis panduan pembangunan program keselamatan jalan raya yang efektif di tempat kerja. Modul kursus merangkumi pengenalan kepada keselamatan jalan raya, garis panduan pembangunan program keselamatan jalan raya dan kajian kes.</w:t>
            </w:r>
          </w:p>
          <w:p w14:paraId="1FB2A92E" w14:textId="77777777" w:rsidR="0021606A" w:rsidRP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 xml:space="preserve">Kursus ini telah dihadiri oleh seramai 20 orang peserta dari pelbagai organisasi, termasuk Federal Metal Printing Factory Sdn. Bhd., Putra Business School, Swift Integrated Logistics Sdn. Bhd.. Lafarge Malaysia, Limocab (M) Sdn. Bhd., Taylor’s University, Qamara Therapy &amp; Soecial Education Sdn. Bhd. dan SHO Security &amp; Cleansing. Di akhir kursus, peserta-peserta dibahagikan kepada beberapa kumpulan dan diminta untuk membentangkan hasil perbincangan berkenaan program-program keselamatan jalan raya yang mereka cadang untuk lakukan di tempat kerja masing-masing berlandaskan modul-modul yang telah diajar. </w:t>
            </w:r>
          </w:p>
          <w:p w14:paraId="2410FC24" w14:textId="77777777" w:rsid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Secara kesimpulannya, kursus ini telah berjaya diadakan dan telah memberi manfaat kepada peserta-peserta yang hadir.</w:t>
            </w:r>
          </w:p>
          <w:p w14:paraId="3AA5ADEC" w14:textId="77777777" w:rsidR="0021606A" w:rsidRDefault="0021606A" w:rsidP="0021606A">
            <w:pPr>
              <w:spacing w:after="0" w:line="240" w:lineRule="auto"/>
              <w:jc w:val="both"/>
              <w:rPr>
                <w:rFonts w:eastAsia="Times New Roman" w:cs="Times New Roman"/>
                <w:color w:val="000000"/>
                <w:sz w:val="20"/>
                <w:szCs w:val="20"/>
                <w:lang w:eastAsia="en-MY"/>
              </w:rPr>
            </w:pPr>
          </w:p>
        </w:tc>
      </w:tr>
      <w:tr w:rsidR="002D18F4" w:rsidRPr="004A7C5D" w14:paraId="33E7740B"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0B34AB4" w14:textId="77777777" w:rsidR="002D18F4" w:rsidRDefault="002D18F4" w:rsidP="008B7D11">
            <w:pPr>
              <w:spacing w:after="0" w:line="240" w:lineRule="auto"/>
              <w:jc w:val="center"/>
              <w:rPr>
                <w:rFonts w:eastAsia="Times New Roman" w:cs="Times New Roman"/>
                <w:color w:val="000000"/>
                <w:sz w:val="20"/>
                <w:szCs w:val="20"/>
                <w:lang w:eastAsia="en-MY"/>
              </w:rPr>
            </w:pPr>
          </w:p>
          <w:p w14:paraId="49458BB8" w14:textId="04D8A938" w:rsidR="002D18F4" w:rsidRDefault="002D18F4" w:rsidP="00056D2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r w:rsidR="00056D21">
              <w:rPr>
                <w:rFonts w:eastAsia="Times New Roman" w:cs="Times New Roman"/>
                <w:color w:val="000000"/>
                <w:sz w:val="20"/>
                <w:szCs w:val="20"/>
                <w:lang w:eastAsia="en-MY"/>
              </w:rPr>
              <w:t>8</w:t>
            </w:r>
          </w:p>
        </w:tc>
        <w:tc>
          <w:tcPr>
            <w:tcW w:w="2004" w:type="dxa"/>
            <w:tcBorders>
              <w:top w:val="single" w:sz="4" w:space="0" w:color="auto"/>
              <w:left w:val="single" w:sz="4" w:space="0" w:color="auto"/>
              <w:bottom w:val="single" w:sz="4" w:space="0" w:color="auto"/>
              <w:right w:val="single" w:sz="4" w:space="0" w:color="auto"/>
            </w:tcBorders>
          </w:tcPr>
          <w:p w14:paraId="0C0DFD42" w14:textId="77777777" w:rsidR="002D18F4" w:rsidRDefault="002D18F4" w:rsidP="008B7D11">
            <w:pPr>
              <w:spacing w:after="0" w:line="240" w:lineRule="auto"/>
              <w:jc w:val="center"/>
              <w:rPr>
                <w:rFonts w:eastAsia="Times New Roman" w:cs="Times New Roman"/>
                <w:color w:val="000000"/>
                <w:sz w:val="20"/>
                <w:szCs w:val="20"/>
                <w:lang w:eastAsia="en-MY"/>
              </w:rPr>
            </w:pPr>
          </w:p>
          <w:p w14:paraId="0FB97BE3" w14:textId="461B936D" w:rsidR="002D18F4"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Mesyuarat </w:t>
            </w:r>
            <w:r w:rsidR="00FC7B8A" w:rsidRPr="002D18F4">
              <w:rPr>
                <w:rFonts w:eastAsia="Times New Roman" w:cs="Times New Roman"/>
                <w:color w:val="000000"/>
                <w:sz w:val="20"/>
                <w:szCs w:val="20"/>
                <w:lang w:eastAsia="en-MY"/>
              </w:rPr>
              <w:t>Garis Panduan berkaitan Kerja menggunakan VDU</w:t>
            </w:r>
          </w:p>
          <w:p w14:paraId="2AF38AAD" w14:textId="4E3D86AB" w:rsidR="00FC7B8A" w:rsidRDefault="00FC7B8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(Syabas Sdn Bhd)</w:t>
            </w:r>
          </w:p>
          <w:p w14:paraId="59D25BB3" w14:textId="77777777" w:rsidR="002D18F4" w:rsidRDefault="002D18F4" w:rsidP="008B7D11">
            <w:pPr>
              <w:spacing w:after="0" w:line="240" w:lineRule="auto"/>
              <w:jc w:val="center"/>
              <w:rPr>
                <w:rFonts w:eastAsia="Times New Roman" w:cs="Times New Roman"/>
                <w:color w:val="000000"/>
                <w:sz w:val="20"/>
                <w:szCs w:val="20"/>
                <w:lang w:eastAsia="en-MY"/>
              </w:rPr>
            </w:pPr>
          </w:p>
          <w:p w14:paraId="7614D09E" w14:textId="77777777" w:rsidR="002D18F4" w:rsidRDefault="002D18F4"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 9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7944180" w14:textId="77777777" w:rsidR="002D18F4" w:rsidRDefault="002D18F4" w:rsidP="00AB0F49">
            <w:pPr>
              <w:spacing w:after="0" w:line="240" w:lineRule="auto"/>
              <w:jc w:val="both"/>
              <w:rPr>
                <w:rFonts w:eastAsia="Times New Roman" w:cs="Times New Roman"/>
                <w:color w:val="000000"/>
                <w:sz w:val="20"/>
                <w:szCs w:val="20"/>
                <w:lang w:eastAsia="en-MY"/>
              </w:rPr>
            </w:pPr>
          </w:p>
          <w:p w14:paraId="2DA187F8" w14:textId="29642052" w:rsidR="002D18F4" w:rsidRDefault="002D18F4" w:rsidP="00AB0F49">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TM Malaysia, NIOSH, UPM, SGS, UTP dan Syabas bertujuan menyediakan deraf baharu Garis Panduan berkaitan Kerja menggunakan VDU oleh Jabatan Keselamatan dan Kesihatan Pekerjaan (JKPP). Garispanduan ini akan di gunakan bagi mengantikan Garis Panduan yang telah melebihi 20 tahun.</w:t>
            </w:r>
          </w:p>
          <w:p w14:paraId="0138A73C" w14:textId="75745A2C" w:rsidR="00FC7B8A" w:rsidRDefault="00FC7B8A" w:rsidP="00AB0F49">
            <w:pPr>
              <w:spacing w:after="0" w:line="240" w:lineRule="auto"/>
              <w:jc w:val="both"/>
              <w:rPr>
                <w:rFonts w:eastAsia="Times New Roman" w:cs="Times New Roman"/>
                <w:color w:val="000000"/>
                <w:sz w:val="20"/>
                <w:szCs w:val="20"/>
                <w:lang w:eastAsia="en-MY"/>
              </w:rPr>
            </w:pPr>
          </w:p>
          <w:p w14:paraId="0BB43EBA" w14:textId="72FF2C60" w:rsidR="00FC7B8A" w:rsidRDefault="00FC7B8A"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Mesyuarat telah di jalankan di Syabas Sdn Bhd.</w:t>
            </w:r>
          </w:p>
          <w:p w14:paraId="28E9FEFA" w14:textId="77777777" w:rsidR="002D18F4" w:rsidRDefault="002D18F4" w:rsidP="00AB0F49">
            <w:pPr>
              <w:spacing w:after="0" w:line="240" w:lineRule="auto"/>
              <w:jc w:val="both"/>
              <w:rPr>
                <w:rFonts w:eastAsia="Times New Roman" w:cs="Times New Roman"/>
                <w:color w:val="000000"/>
                <w:sz w:val="20"/>
                <w:szCs w:val="20"/>
                <w:lang w:eastAsia="en-MY"/>
              </w:rPr>
            </w:pPr>
          </w:p>
        </w:tc>
      </w:tr>
      <w:tr w:rsidR="002D18F4" w:rsidRPr="004A7C5D" w14:paraId="47BBE2F7"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515B9ED0" w14:textId="77777777" w:rsidR="002D18F4" w:rsidRDefault="002D18F4" w:rsidP="008B7D11">
            <w:pPr>
              <w:spacing w:after="0" w:line="240" w:lineRule="auto"/>
              <w:jc w:val="center"/>
              <w:rPr>
                <w:rFonts w:eastAsia="Times New Roman" w:cs="Times New Roman"/>
                <w:color w:val="000000"/>
                <w:sz w:val="20"/>
                <w:szCs w:val="20"/>
                <w:lang w:eastAsia="en-MY"/>
              </w:rPr>
            </w:pPr>
          </w:p>
          <w:p w14:paraId="42E88314" w14:textId="6FDEB667" w:rsidR="002D18F4" w:rsidRDefault="002D18F4" w:rsidP="00056D2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w:t>
            </w:r>
            <w:r w:rsidR="00056D21">
              <w:rPr>
                <w:rFonts w:eastAsia="Times New Roman" w:cs="Times New Roman"/>
                <w:color w:val="000000"/>
                <w:sz w:val="20"/>
                <w:szCs w:val="20"/>
                <w:lang w:eastAsia="en-MY"/>
              </w:rPr>
              <w:t>9</w:t>
            </w:r>
          </w:p>
        </w:tc>
        <w:tc>
          <w:tcPr>
            <w:tcW w:w="2004" w:type="dxa"/>
            <w:tcBorders>
              <w:top w:val="single" w:sz="4" w:space="0" w:color="auto"/>
              <w:left w:val="single" w:sz="4" w:space="0" w:color="auto"/>
              <w:bottom w:val="single" w:sz="4" w:space="0" w:color="auto"/>
              <w:right w:val="single" w:sz="4" w:space="0" w:color="auto"/>
            </w:tcBorders>
          </w:tcPr>
          <w:p w14:paraId="6CF97738" w14:textId="77777777" w:rsidR="002D18F4" w:rsidRDefault="002D18F4" w:rsidP="008B7D11">
            <w:pPr>
              <w:spacing w:after="0" w:line="240" w:lineRule="auto"/>
              <w:jc w:val="center"/>
              <w:rPr>
                <w:rFonts w:eastAsia="Times New Roman" w:cs="Times New Roman"/>
                <w:color w:val="000000"/>
                <w:sz w:val="20"/>
                <w:szCs w:val="20"/>
                <w:lang w:eastAsia="en-MY"/>
              </w:rPr>
            </w:pPr>
          </w:p>
          <w:p w14:paraId="395FA132" w14:textId="77777777" w:rsidR="002D18F4" w:rsidRDefault="002D18F4" w:rsidP="002D18F4">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INFINEON (M) Sdn Bhd</w:t>
            </w:r>
          </w:p>
          <w:p w14:paraId="24B7CCC3" w14:textId="77777777" w:rsidR="002D18F4" w:rsidRDefault="002D18F4" w:rsidP="002D18F4">
            <w:pPr>
              <w:spacing w:after="0" w:line="240" w:lineRule="auto"/>
              <w:jc w:val="center"/>
              <w:rPr>
                <w:rFonts w:eastAsia="Times New Roman" w:cs="Times New Roman"/>
                <w:color w:val="000000"/>
                <w:sz w:val="20"/>
                <w:szCs w:val="20"/>
                <w:lang w:eastAsia="en-MY"/>
              </w:rPr>
            </w:pPr>
          </w:p>
          <w:p w14:paraId="3A372743" w14:textId="77777777" w:rsidR="002D18F4" w:rsidRDefault="002D18F4" w:rsidP="002D18F4">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12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70EA07AF" w14:textId="77777777" w:rsidR="002D18F4" w:rsidRDefault="002D18F4" w:rsidP="00AB0F49">
            <w:pPr>
              <w:spacing w:after="0" w:line="240" w:lineRule="auto"/>
              <w:jc w:val="both"/>
              <w:rPr>
                <w:rFonts w:eastAsia="Times New Roman" w:cs="Times New Roman"/>
                <w:color w:val="000000"/>
                <w:sz w:val="20"/>
                <w:szCs w:val="20"/>
                <w:lang w:eastAsia="en-MY"/>
              </w:rPr>
            </w:pPr>
          </w:p>
          <w:p w14:paraId="5D35B650" w14:textId="77777777" w:rsidR="002D18F4" w:rsidRDefault="002D18F4" w:rsidP="00AB0F49">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 xml:space="preserve">Mesyuarat Bersama Infineon Kulim ini adalah membincangkan permohonan Infineon bagi mencadangkan program Latihan Pengendalian Manual kepada kakitangan Infineon. Proposal latihan telah di hantar dan telah menerima maklum balas bagi </w:t>
            </w:r>
            <w:r w:rsidRPr="002D18F4">
              <w:rPr>
                <w:rFonts w:eastAsia="Times New Roman" w:cs="Times New Roman"/>
                <w:color w:val="000000"/>
                <w:sz w:val="20"/>
                <w:szCs w:val="20"/>
                <w:lang w:eastAsia="en-MY"/>
              </w:rPr>
              <w:lastRenderedPageBreak/>
              <w:t>membaiki cadangan Program Latihan oleh CiRNET.</w:t>
            </w:r>
          </w:p>
          <w:p w14:paraId="70A01112" w14:textId="77777777" w:rsidR="002D18F4" w:rsidRDefault="002D18F4" w:rsidP="00AB0F49">
            <w:pPr>
              <w:spacing w:after="0" w:line="240" w:lineRule="auto"/>
              <w:jc w:val="both"/>
              <w:rPr>
                <w:rFonts w:eastAsia="Times New Roman" w:cs="Times New Roman"/>
                <w:color w:val="000000"/>
                <w:sz w:val="20"/>
                <w:szCs w:val="20"/>
                <w:lang w:eastAsia="en-MY"/>
              </w:rPr>
            </w:pPr>
          </w:p>
        </w:tc>
      </w:tr>
      <w:tr w:rsidR="0021606A" w:rsidRPr="004A7C5D" w14:paraId="3EFB7E78"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4E088514" w14:textId="77777777" w:rsidR="0021606A" w:rsidRDefault="0021606A" w:rsidP="008B7D11">
            <w:pPr>
              <w:spacing w:after="0" w:line="240" w:lineRule="auto"/>
              <w:jc w:val="center"/>
              <w:rPr>
                <w:rFonts w:eastAsia="Times New Roman" w:cs="Times New Roman"/>
                <w:color w:val="000000"/>
                <w:sz w:val="20"/>
                <w:szCs w:val="20"/>
                <w:lang w:eastAsia="en-MY"/>
              </w:rPr>
            </w:pPr>
          </w:p>
          <w:p w14:paraId="0DFEE84A" w14:textId="37E62D41"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20</w:t>
            </w:r>
          </w:p>
        </w:tc>
        <w:tc>
          <w:tcPr>
            <w:tcW w:w="2004" w:type="dxa"/>
            <w:tcBorders>
              <w:top w:val="single" w:sz="4" w:space="0" w:color="auto"/>
              <w:left w:val="single" w:sz="4" w:space="0" w:color="auto"/>
              <w:bottom w:val="single" w:sz="4" w:space="0" w:color="auto"/>
              <w:right w:val="single" w:sz="4" w:space="0" w:color="auto"/>
            </w:tcBorders>
          </w:tcPr>
          <w:p w14:paraId="07220819" w14:textId="77777777" w:rsidR="0021606A" w:rsidRDefault="0021606A" w:rsidP="008B7D11">
            <w:pPr>
              <w:spacing w:after="0" w:line="240" w:lineRule="auto"/>
              <w:jc w:val="center"/>
              <w:rPr>
                <w:rFonts w:eastAsia="Times New Roman" w:cs="Times New Roman"/>
                <w:color w:val="000000"/>
                <w:sz w:val="20"/>
                <w:szCs w:val="20"/>
                <w:lang w:eastAsia="en-MY"/>
              </w:rPr>
            </w:pPr>
          </w:p>
          <w:p w14:paraId="3F9D56D0" w14:textId="77777777" w:rsidR="0021606A"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Latihan Penilaian Ergonomik Bersama dengan 13 rakan Industri</w:t>
            </w:r>
          </w:p>
          <w:p w14:paraId="12183817" w14:textId="77777777" w:rsidR="0021606A" w:rsidRDefault="0021606A" w:rsidP="008B7D11">
            <w:pPr>
              <w:spacing w:after="0" w:line="240" w:lineRule="auto"/>
              <w:jc w:val="center"/>
              <w:rPr>
                <w:rFonts w:eastAsia="Times New Roman" w:cs="Times New Roman"/>
                <w:color w:val="000000"/>
                <w:sz w:val="20"/>
                <w:szCs w:val="20"/>
                <w:lang w:eastAsia="en-MY"/>
              </w:rPr>
            </w:pPr>
          </w:p>
          <w:p w14:paraId="462C8B9E"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14-15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5F50E41" w14:textId="77777777" w:rsidR="0021606A" w:rsidRDefault="0021606A" w:rsidP="00AB0F49">
            <w:pPr>
              <w:spacing w:after="0" w:line="240" w:lineRule="auto"/>
              <w:jc w:val="both"/>
              <w:rPr>
                <w:rFonts w:eastAsia="Times New Roman" w:cs="Times New Roman"/>
                <w:color w:val="000000"/>
                <w:sz w:val="20"/>
                <w:szCs w:val="20"/>
                <w:lang w:eastAsia="en-MY"/>
              </w:rPr>
            </w:pPr>
          </w:p>
          <w:p w14:paraId="1530B5FF" w14:textId="77777777" w:rsid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Pengarah CiRNET dan HFEM telah memberikan latihan penaksiran Ergonomik Asas kepada Safety and health dan perunding di dalam bidang Keselamatan dan kesihatan pekerjaan. Sebanyak 13 syarikat telah menghadiri dan telah membuat tugasan yang telah di berikan dan telah di nilai. Markah ujian dan tugasan akan di hantar ke JKKP ibu Pejabat untuk tindakan lanjut.</w:t>
            </w:r>
          </w:p>
          <w:p w14:paraId="08C2BE13" w14:textId="77777777" w:rsidR="0021606A" w:rsidRPr="0021606A" w:rsidRDefault="0021606A" w:rsidP="0021606A">
            <w:pPr>
              <w:spacing w:after="0" w:line="240" w:lineRule="auto"/>
              <w:jc w:val="both"/>
              <w:rPr>
                <w:rFonts w:eastAsia="Times New Roman" w:cs="Times New Roman"/>
                <w:color w:val="000000"/>
                <w:sz w:val="20"/>
                <w:szCs w:val="20"/>
                <w:lang w:eastAsia="en-MY"/>
              </w:rPr>
            </w:pPr>
          </w:p>
          <w:p w14:paraId="3202887D" w14:textId="77777777" w:rsidR="0021606A" w:rsidRDefault="0021606A" w:rsidP="0021606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Program di jalankan di Hotel Equatorial, Pulau Pinang.</w:t>
            </w:r>
          </w:p>
          <w:p w14:paraId="263AF5FC" w14:textId="77777777" w:rsidR="0021606A" w:rsidRDefault="0021606A" w:rsidP="0021606A">
            <w:pPr>
              <w:spacing w:after="0" w:line="240" w:lineRule="auto"/>
              <w:jc w:val="both"/>
              <w:rPr>
                <w:rFonts w:eastAsia="Times New Roman" w:cs="Times New Roman"/>
                <w:color w:val="000000"/>
                <w:sz w:val="20"/>
                <w:szCs w:val="20"/>
                <w:lang w:eastAsia="en-MY"/>
              </w:rPr>
            </w:pPr>
          </w:p>
        </w:tc>
      </w:tr>
      <w:tr w:rsidR="002D18F4" w:rsidRPr="004A7C5D" w14:paraId="1D851DD4"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512F84BB" w14:textId="77777777" w:rsidR="002D18F4" w:rsidRDefault="002D18F4" w:rsidP="008B7D11">
            <w:pPr>
              <w:spacing w:after="0" w:line="240" w:lineRule="auto"/>
              <w:jc w:val="center"/>
              <w:rPr>
                <w:rFonts w:eastAsia="Times New Roman" w:cs="Times New Roman"/>
                <w:color w:val="000000"/>
                <w:sz w:val="20"/>
                <w:szCs w:val="20"/>
                <w:lang w:eastAsia="en-MY"/>
              </w:rPr>
            </w:pPr>
          </w:p>
          <w:p w14:paraId="2703CA2F" w14:textId="41574EA5" w:rsidR="002D18F4"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21</w:t>
            </w:r>
          </w:p>
        </w:tc>
        <w:tc>
          <w:tcPr>
            <w:tcW w:w="2004" w:type="dxa"/>
            <w:tcBorders>
              <w:top w:val="single" w:sz="4" w:space="0" w:color="auto"/>
              <w:left w:val="single" w:sz="4" w:space="0" w:color="auto"/>
              <w:bottom w:val="single" w:sz="4" w:space="0" w:color="auto"/>
              <w:right w:val="single" w:sz="4" w:space="0" w:color="auto"/>
            </w:tcBorders>
          </w:tcPr>
          <w:p w14:paraId="57703527" w14:textId="77777777" w:rsidR="002D18F4" w:rsidRDefault="002D18F4" w:rsidP="008B7D11">
            <w:pPr>
              <w:spacing w:after="0" w:line="240" w:lineRule="auto"/>
              <w:jc w:val="center"/>
              <w:rPr>
                <w:rFonts w:eastAsia="Times New Roman" w:cs="Times New Roman"/>
                <w:color w:val="000000"/>
                <w:sz w:val="20"/>
                <w:szCs w:val="20"/>
                <w:lang w:eastAsia="en-MY"/>
              </w:rPr>
            </w:pPr>
          </w:p>
          <w:p w14:paraId="06B40F55" w14:textId="77777777" w:rsidR="002D18F4" w:rsidRDefault="002D18F4" w:rsidP="008B7D11">
            <w:pPr>
              <w:spacing w:after="0" w:line="240" w:lineRule="auto"/>
              <w:jc w:val="center"/>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Duta Malaysia ke Senegal</w:t>
            </w:r>
          </w:p>
          <w:p w14:paraId="44BCF483" w14:textId="77777777" w:rsidR="002D18F4" w:rsidRDefault="002D18F4" w:rsidP="008B7D11">
            <w:pPr>
              <w:spacing w:after="0" w:line="240" w:lineRule="auto"/>
              <w:jc w:val="center"/>
              <w:rPr>
                <w:rFonts w:eastAsia="Times New Roman" w:cs="Times New Roman"/>
                <w:color w:val="000000"/>
                <w:sz w:val="20"/>
                <w:szCs w:val="20"/>
                <w:lang w:eastAsia="en-MY"/>
              </w:rPr>
            </w:pPr>
          </w:p>
          <w:p w14:paraId="1FFD2E1E" w14:textId="77777777" w:rsidR="002D18F4"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19</w:t>
            </w:r>
            <w:r w:rsidR="002D18F4">
              <w:rPr>
                <w:rFonts w:eastAsia="Times New Roman" w:cs="Times New Roman"/>
                <w:color w:val="000000"/>
                <w:sz w:val="20"/>
                <w:szCs w:val="20"/>
                <w:lang w:eastAsia="en-MY"/>
              </w:rPr>
              <w:t xml:space="preserve"> O</w:t>
            </w:r>
            <w:r w:rsidR="00076564">
              <w:rPr>
                <w:rFonts w:eastAsia="Times New Roman" w:cs="Times New Roman"/>
                <w:color w:val="000000"/>
                <w:sz w:val="20"/>
                <w:szCs w:val="20"/>
                <w:lang w:eastAsia="en-MY"/>
              </w:rPr>
              <w:t>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4EDEF749" w14:textId="77777777" w:rsidR="002D18F4" w:rsidRDefault="002D18F4" w:rsidP="00AB0F49">
            <w:pPr>
              <w:spacing w:after="0" w:line="240" w:lineRule="auto"/>
              <w:jc w:val="both"/>
              <w:rPr>
                <w:rFonts w:eastAsia="Times New Roman" w:cs="Times New Roman"/>
                <w:color w:val="000000"/>
                <w:sz w:val="20"/>
                <w:szCs w:val="20"/>
                <w:lang w:eastAsia="en-MY"/>
              </w:rPr>
            </w:pPr>
          </w:p>
          <w:p w14:paraId="5AC182CF" w14:textId="77777777" w:rsidR="002D18F4" w:rsidRDefault="002D18F4" w:rsidP="00AB0F49">
            <w:pPr>
              <w:spacing w:after="0" w:line="240" w:lineRule="auto"/>
              <w:jc w:val="both"/>
              <w:rPr>
                <w:rFonts w:eastAsia="Times New Roman" w:cs="Times New Roman"/>
                <w:color w:val="000000"/>
                <w:sz w:val="20"/>
                <w:szCs w:val="20"/>
                <w:lang w:eastAsia="en-MY"/>
              </w:rPr>
            </w:pPr>
            <w:r w:rsidRPr="002D18F4">
              <w:rPr>
                <w:rFonts w:eastAsia="Times New Roman" w:cs="Times New Roman"/>
                <w:color w:val="000000"/>
                <w:sz w:val="20"/>
                <w:szCs w:val="20"/>
                <w:lang w:eastAsia="en-MY"/>
              </w:rPr>
              <w:t>Mesyuarat Bersama Duta Malaysia ke Senegal telah membincangkan kerjasama untuk memperkenalkan UPM kepada industri di Senegal termasuk PetroSen (Petroluem Senegal). Satu cadangan latihan kepada petani padi bagi penanaman padi dua tahun sekali di bawah Islamic Development Bank (IDB). Kertas Kerja menunggu maklum balas dari Duta Malaysia ke Senegal. Kertas Kerja adalah dengan kerjasama ITAFORCE.</w:t>
            </w:r>
          </w:p>
          <w:p w14:paraId="4CC4307E" w14:textId="77777777" w:rsidR="002D18F4" w:rsidRDefault="002D18F4" w:rsidP="00AB0F49">
            <w:pPr>
              <w:spacing w:after="0" w:line="240" w:lineRule="auto"/>
              <w:jc w:val="both"/>
              <w:rPr>
                <w:rFonts w:eastAsia="Times New Roman" w:cs="Times New Roman"/>
                <w:color w:val="000000"/>
                <w:sz w:val="20"/>
                <w:szCs w:val="20"/>
                <w:lang w:eastAsia="en-MY"/>
              </w:rPr>
            </w:pPr>
          </w:p>
        </w:tc>
      </w:tr>
      <w:tr w:rsidR="00E73BDC" w:rsidRPr="004A7C5D" w14:paraId="5CD44AC0"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6D60F81" w14:textId="77777777" w:rsidR="00E73BDC" w:rsidRDefault="00E73BDC" w:rsidP="008B7D11">
            <w:pPr>
              <w:spacing w:after="0" w:line="240" w:lineRule="auto"/>
              <w:jc w:val="center"/>
              <w:rPr>
                <w:rFonts w:eastAsia="Times New Roman" w:cs="Times New Roman"/>
                <w:color w:val="000000"/>
                <w:sz w:val="20"/>
                <w:szCs w:val="20"/>
                <w:lang w:eastAsia="en-MY"/>
              </w:rPr>
            </w:pPr>
          </w:p>
          <w:p w14:paraId="2D1D9843" w14:textId="38F19B5F" w:rsidR="00E73BDC"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22</w:t>
            </w:r>
          </w:p>
        </w:tc>
        <w:tc>
          <w:tcPr>
            <w:tcW w:w="2004" w:type="dxa"/>
            <w:tcBorders>
              <w:top w:val="single" w:sz="4" w:space="0" w:color="auto"/>
              <w:left w:val="single" w:sz="4" w:space="0" w:color="auto"/>
              <w:bottom w:val="single" w:sz="4" w:space="0" w:color="auto"/>
              <w:right w:val="single" w:sz="4" w:space="0" w:color="auto"/>
            </w:tcBorders>
          </w:tcPr>
          <w:p w14:paraId="6367185B" w14:textId="77777777" w:rsidR="00E73BDC" w:rsidRDefault="00E73BDC" w:rsidP="008B7D11">
            <w:pPr>
              <w:spacing w:after="0" w:line="240" w:lineRule="auto"/>
              <w:jc w:val="center"/>
              <w:rPr>
                <w:rFonts w:eastAsia="Times New Roman" w:cs="Times New Roman"/>
                <w:color w:val="000000"/>
                <w:sz w:val="20"/>
                <w:szCs w:val="20"/>
                <w:lang w:eastAsia="en-MY"/>
              </w:rPr>
            </w:pPr>
          </w:p>
          <w:p w14:paraId="051E48FB"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 xml:space="preserve">Mesyuarat bersama International Ergonomic Association (IEA) </w:t>
            </w:r>
          </w:p>
          <w:p w14:paraId="75E28A90" w14:textId="77777777" w:rsidR="00E73BDC" w:rsidRDefault="00E73BDC" w:rsidP="008B7D11">
            <w:pPr>
              <w:spacing w:after="0" w:line="240" w:lineRule="auto"/>
              <w:jc w:val="center"/>
              <w:rPr>
                <w:rFonts w:eastAsia="Times New Roman" w:cs="Times New Roman"/>
                <w:color w:val="000000"/>
                <w:sz w:val="20"/>
                <w:szCs w:val="20"/>
                <w:lang w:eastAsia="en-MY"/>
              </w:rPr>
            </w:pPr>
          </w:p>
          <w:p w14:paraId="0EEABE29"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(22-24 Ogos)</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5E8DEA82" w14:textId="77777777" w:rsidR="00E73BDC" w:rsidRDefault="00E73BDC" w:rsidP="00AB0F49">
            <w:pPr>
              <w:spacing w:after="0" w:line="240" w:lineRule="auto"/>
              <w:jc w:val="both"/>
              <w:rPr>
                <w:rFonts w:eastAsia="Times New Roman" w:cs="Times New Roman"/>
                <w:color w:val="000000"/>
                <w:sz w:val="20"/>
                <w:szCs w:val="20"/>
                <w:lang w:eastAsia="en-MY"/>
              </w:rPr>
            </w:pPr>
          </w:p>
          <w:p w14:paraId="056A5F3D" w14:textId="77777777" w:rsidR="00E73BDC" w:rsidRDefault="00E73BDC" w:rsidP="00AB0F49">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Mesyuarat Bersama IEA yang di hadiri oleh Pengarah CiRNET yang juga presiden HFEM merupakan mesyuarat tahunan yang di adakan di helsingor, Denmark. UPM juga di wakili oleh Timbalan Presiden HFEM yang juga Penyelaras Siswazah Fakulti Perubatan dan Sains Kesihatan. Malaysia terlibats secara lansung dengan Program Professional Standard and Education ACED</w:t>
            </w:r>
          </w:p>
        </w:tc>
      </w:tr>
      <w:tr w:rsidR="00E73BDC" w:rsidRPr="004A7C5D" w14:paraId="61077B63"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57448C4D" w14:textId="77777777" w:rsidR="00E73BDC" w:rsidRDefault="00E73BDC" w:rsidP="008B7D11">
            <w:pPr>
              <w:spacing w:after="0" w:line="240" w:lineRule="auto"/>
              <w:jc w:val="center"/>
              <w:rPr>
                <w:rFonts w:eastAsia="Times New Roman" w:cs="Times New Roman"/>
                <w:color w:val="000000"/>
                <w:sz w:val="20"/>
                <w:szCs w:val="20"/>
                <w:lang w:eastAsia="en-MY"/>
              </w:rPr>
            </w:pPr>
          </w:p>
          <w:p w14:paraId="7BC75D08" w14:textId="593FE1B7" w:rsidR="00E73BDC"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23</w:t>
            </w:r>
          </w:p>
        </w:tc>
        <w:tc>
          <w:tcPr>
            <w:tcW w:w="2004" w:type="dxa"/>
            <w:tcBorders>
              <w:top w:val="single" w:sz="4" w:space="0" w:color="auto"/>
              <w:left w:val="single" w:sz="4" w:space="0" w:color="auto"/>
              <w:bottom w:val="single" w:sz="4" w:space="0" w:color="auto"/>
              <w:right w:val="single" w:sz="4" w:space="0" w:color="auto"/>
            </w:tcBorders>
          </w:tcPr>
          <w:p w14:paraId="2A48EDCD" w14:textId="77777777" w:rsidR="00E73BDC" w:rsidRDefault="00E73BDC" w:rsidP="008B7D11">
            <w:pPr>
              <w:spacing w:after="0" w:line="240" w:lineRule="auto"/>
              <w:jc w:val="center"/>
              <w:rPr>
                <w:rFonts w:eastAsia="Times New Roman" w:cs="Times New Roman"/>
                <w:color w:val="000000"/>
                <w:sz w:val="20"/>
                <w:szCs w:val="20"/>
                <w:lang w:eastAsia="en-MY"/>
              </w:rPr>
            </w:pPr>
          </w:p>
          <w:p w14:paraId="4AD7888B"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Mesyuarat bersama Hong Leong Bank</w:t>
            </w:r>
          </w:p>
          <w:p w14:paraId="499E29BE" w14:textId="77777777" w:rsidR="00E73BDC" w:rsidRDefault="00E73BDC" w:rsidP="008B7D11">
            <w:pPr>
              <w:spacing w:after="0" w:line="240" w:lineRule="auto"/>
              <w:jc w:val="center"/>
              <w:rPr>
                <w:rFonts w:eastAsia="Times New Roman" w:cs="Times New Roman"/>
                <w:color w:val="000000"/>
                <w:sz w:val="20"/>
                <w:szCs w:val="20"/>
                <w:lang w:eastAsia="en-MY"/>
              </w:rPr>
            </w:pPr>
          </w:p>
          <w:p w14:paraId="53B4316B" w14:textId="77777777" w:rsidR="00E73BDC"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 27 Ogos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42D8B614" w14:textId="77777777" w:rsidR="00E73BDC" w:rsidRDefault="00E73BDC" w:rsidP="00AB0F49">
            <w:pPr>
              <w:spacing w:after="0" w:line="240" w:lineRule="auto"/>
              <w:jc w:val="both"/>
              <w:rPr>
                <w:rFonts w:eastAsia="Times New Roman" w:cs="Times New Roman"/>
                <w:color w:val="000000"/>
                <w:sz w:val="20"/>
                <w:szCs w:val="20"/>
                <w:lang w:eastAsia="en-MY"/>
              </w:rPr>
            </w:pPr>
          </w:p>
          <w:p w14:paraId="0ECDFFCD" w14:textId="77777777" w:rsidR="00E73BDC" w:rsidRDefault="00E73BDC" w:rsidP="00AB0F49">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Mesyuarat Bersama Hong Leong Bank ini adalah membincangkan permohonan HLB bagi mencadangkan program Latihan Office ergonomic dan penaksiran ergonomic di tempat kerja. Proposal latihan telah di hantar dan menunggu maklum balas bagi membaiki cadangan Program Latihan oleh CiRNET.</w:t>
            </w:r>
          </w:p>
          <w:p w14:paraId="0FDB097B" w14:textId="77777777" w:rsidR="00E73BDC" w:rsidRDefault="00E73BDC" w:rsidP="00AB0F49">
            <w:pPr>
              <w:spacing w:after="0" w:line="240" w:lineRule="auto"/>
              <w:jc w:val="both"/>
              <w:rPr>
                <w:rFonts w:eastAsia="Times New Roman" w:cs="Times New Roman"/>
                <w:color w:val="000000"/>
                <w:sz w:val="20"/>
                <w:szCs w:val="20"/>
                <w:lang w:eastAsia="en-MY"/>
              </w:rPr>
            </w:pPr>
          </w:p>
        </w:tc>
      </w:tr>
      <w:tr w:rsidR="00E73BDC" w:rsidRPr="004A7C5D" w14:paraId="39BB8FC9"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77157EA5" w14:textId="77777777" w:rsidR="00E73BDC" w:rsidRDefault="00E73BDC" w:rsidP="008B7D11">
            <w:pPr>
              <w:spacing w:after="0" w:line="240" w:lineRule="auto"/>
              <w:jc w:val="center"/>
              <w:rPr>
                <w:rFonts w:eastAsia="Times New Roman" w:cs="Times New Roman"/>
                <w:color w:val="000000"/>
                <w:sz w:val="20"/>
                <w:szCs w:val="20"/>
                <w:lang w:eastAsia="en-MY"/>
              </w:rPr>
            </w:pPr>
          </w:p>
          <w:p w14:paraId="0EA87F8C" w14:textId="54DE7929" w:rsidR="00E73BDC"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24</w:t>
            </w:r>
          </w:p>
        </w:tc>
        <w:tc>
          <w:tcPr>
            <w:tcW w:w="2004" w:type="dxa"/>
            <w:tcBorders>
              <w:top w:val="single" w:sz="4" w:space="0" w:color="auto"/>
              <w:left w:val="single" w:sz="4" w:space="0" w:color="auto"/>
              <w:bottom w:val="single" w:sz="4" w:space="0" w:color="auto"/>
              <w:right w:val="single" w:sz="4" w:space="0" w:color="auto"/>
            </w:tcBorders>
          </w:tcPr>
          <w:p w14:paraId="7131DE38" w14:textId="77777777" w:rsidR="00E73BDC" w:rsidRDefault="00E73BDC" w:rsidP="008B7D11">
            <w:pPr>
              <w:spacing w:after="0" w:line="240" w:lineRule="auto"/>
              <w:jc w:val="center"/>
              <w:rPr>
                <w:rFonts w:eastAsia="Times New Roman" w:cs="Times New Roman"/>
                <w:color w:val="000000"/>
                <w:sz w:val="20"/>
                <w:szCs w:val="20"/>
                <w:lang w:eastAsia="en-MY"/>
              </w:rPr>
            </w:pPr>
          </w:p>
          <w:p w14:paraId="21270BAC"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 xml:space="preserve">Mesyuarat Bersama Jangkauan Higen (IH2C) </w:t>
            </w:r>
          </w:p>
          <w:p w14:paraId="71F78CBD" w14:textId="77777777" w:rsidR="00E73BDC" w:rsidRDefault="00E73BDC" w:rsidP="008B7D11">
            <w:pPr>
              <w:spacing w:after="0" w:line="240" w:lineRule="auto"/>
              <w:jc w:val="center"/>
              <w:rPr>
                <w:rFonts w:eastAsia="Times New Roman" w:cs="Times New Roman"/>
                <w:color w:val="000000"/>
                <w:sz w:val="20"/>
                <w:szCs w:val="20"/>
                <w:lang w:eastAsia="en-MY"/>
              </w:rPr>
            </w:pPr>
          </w:p>
          <w:p w14:paraId="40DF24E6" w14:textId="77777777" w:rsidR="00E73BDC"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27 Ogos 2019</w:t>
            </w:r>
          </w:p>
          <w:p w14:paraId="4B97574F" w14:textId="77777777" w:rsidR="00E73BDC" w:rsidRDefault="00E73BDC"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07FD3DAE" w14:textId="77777777" w:rsidR="00E73BDC" w:rsidRDefault="00E73BDC" w:rsidP="00AB0F49">
            <w:pPr>
              <w:spacing w:after="0" w:line="240" w:lineRule="auto"/>
              <w:jc w:val="both"/>
              <w:rPr>
                <w:rFonts w:eastAsia="Times New Roman" w:cs="Times New Roman"/>
                <w:color w:val="000000"/>
                <w:sz w:val="20"/>
                <w:szCs w:val="20"/>
                <w:lang w:eastAsia="en-MY"/>
              </w:rPr>
            </w:pPr>
          </w:p>
          <w:p w14:paraId="1933F6BC" w14:textId="77777777" w:rsidR="00E73BDC" w:rsidRDefault="00E73BDC" w:rsidP="00AB0F49">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Mesyuarat Bersama bertujuan dalam menjalankan program Bersama JKKP, ASTRO, HFEM, MIHA, CCM dan MSOSH dalam Pertandingan Video OSH (Ergonomik, Kimia dan Kebisingan) di peringkat Sekolah, IPTA dan Industri.</w:t>
            </w:r>
          </w:p>
          <w:p w14:paraId="798D3873" w14:textId="77777777" w:rsidR="00E73BDC" w:rsidRDefault="00E73BDC" w:rsidP="00AB0F49">
            <w:pPr>
              <w:spacing w:after="0" w:line="240" w:lineRule="auto"/>
              <w:jc w:val="both"/>
              <w:rPr>
                <w:rFonts w:eastAsia="Times New Roman" w:cs="Times New Roman"/>
                <w:color w:val="000000"/>
                <w:sz w:val="20"/>
                <w:szCs w:val="20"/>
                <w:lang w:eastAsia="en-MY"/>
              </w:rPr>
            </w:pPr>
          </w:p>
        </w:tc>
      </w:tr>
      <w:tr w:rsidR="00E73BDC" w:rsidRPr="004A7C5D" w14:paraId="7F0601B5"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6B87DD2C" w14:textId="77777777" w:rsidR="00E73BDC" w:rsidRDefault="00E73BDC" w:rsidP="008B7D11">
            <w:pPr>
              <w:spacing w:after="0" w:line="240" w:lineRule="auto"/>
              <w:jc w:val="center"/>
              <w:rPr>
                <w:rFonts w:eastAsia="Times New Roman" w:cs="Times New Roman"/>
                <w:color w:val="000000"/>
                <w:sz w:val="20"/>
                <w:szCs w:val="20"/>
                <w:lang w:eastAsia="en-MY"/>
              </w:rPr>
            </w:pPr>
          </w:p>
          <w:p w14:paraId="563CC1F1" w14:textId="3CBD2165" w:rsidR="00E73BDC"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25</w:t>
            </w:r>
          </w:p>
        </w:tc>
        <w:tc>
          <w:tcPr>
            <w:tcW w:w="2004" w:type="dxa"/>
            <w:tcBorders>
              <w:top w:val="single" w:sz="4" w:space="0" w:color="auto"/>
              <w:left w:val="single" w:sz="4" w:space="0" w:color="auto"/>
              <w:bottom w:val="single" w:sz="4" w:space="0" w:color="auto"/>
              <w:right w:val="single" w:sz="4" w:space="0" w:color="auto"/>
            </w:tcBorders>
          </w:tcPr>
          <w:p w14:paraId="73E9162F" w14:textId="77777777" w:rsidR="00E73BDC" w:rsidRDefault="00E73BDC" w:rsidP="008B7D11">
            <w:pPr>
              <w:spacing w:after="0" w:line="240" w:lineRule="auto"/>
              <w:jc w:val="center"/>
              <w:rPr>
                <w:rFonts w:eastAsia="Times New Roman" w:cs="Times New Roman"/>
                <w:color w:val="000000"/>
                <w:sz w:val="20"/>
                <w:szCs w:val="20"/>
                <w:lang w:eastAsia="en-MY"/>
              </w:rPr>
            </w:pPr>
          </w:p>
          <w:p w14:paraId="50050EE5" w14:textId="77777777" w:rsidR="00E73BDC" w:rsidRDefault="00E73BDC" w:rsidP="008B7D11">
            <w:pPr>
              <w:spacing w:after="0" w:line="240" w:lineRule="auto"/>
              <w:jc w:val="center"/>
              <w:rPr>
                <w:rFonts w:eastAsia="Times New Roman" w:cs="Times New Roman"/>
                <w:color w:val="000000"/>
                <w:sz w:val="20"/>
                <w:szCs w:val="20"/>
                <w:lang w:eastAsia="en-MY"/>
              </w:rPr>
            </w:pPr>
            <w:r w:rsidRPr="00E73BDC">
              <w:rPr>
                <w:rFonts w:eastAsia="Times New Roman" w:cs="Times New Roman"/>
                <w:color w:val="000000"/>
                <w:sz w:val="20"/>
                <w:szCs w:val="20"/>
                <w:lang w:eastAsia="en-MY"/>
              </w:rPr>
              <w:t>Workshop on Cell Metabolism Study Using Phenotypic Microarray Technology</w:t>
            </w:r>
          </w:p>
          <w:p w14:paraId="6D1950EA" w14:textId="77777777" w:rsidR="00E73BDC" w:rsidRDefault="00E73BDC" w:rsidP="008B7D11">
            <w:pPr>
              <w:spacing w:after="0" w:line="240" w:lineRule="auto"/>
              <w:jc w:val="center"/>
              <w:rPr>
                <w:rFonts w:eastAsia="Times New Roman" w:cs="Times New Roman"/>
                <w:color w:val="000000"/>
                <w:sz w:val="20"/>
                <w:szCs w:val="20"/>
                <w:lang w:eastAsia="en-MY"/>
              </w:rPr>
            </w:pPr>
          </w:p>
          <w:p w14:paraId="7F420628" w14:textId="77777777" w:rsidR="00E73BDC" w:rsidRDefault="00E73BDC"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27-28 Ogos 2019</w:t>
            </w:r>
          </w:p>
          <w:p w14:paraId="22F33521" w14:textId="77777777" w:rsidR="00E73BDC" w:rsidRDefault="00E73BDC"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6749EB8F" w14:textId="77777777" w:rsidR="00E73BDC" w:rsidRDefault="00E73BDC" w:rsidP="00AB0F49">
            <w:pPr>
              <w:spacing w:after="0" w:line="240" w:lineRule="auto"/>
              <w:jc w:val="both"/>
              <w:rPr>
                <w:rFonts w:eastAsia="Times New Roman" w:cs="Times New Roman"/>
                <w:color w:val="000000"/>
                <w:sz w:val="20"/>
                <w:szCs w:val="20"/>
                <w:lang w:eastAsia="en-MY"/>
              </w:rPr>
            </w:pPr>
          </w:p>
          <w:p w14:paraId="19DEAC1C" w14:textId="77777777" w:rsidR="00E73BDC" w:rsidRDefault="00E73BDC" w:rsidP="00AB0F49">
            <w:pPr>
              <w:spacing w:after="0" w:line="240" w:lineRule="auto"/>
              <w:jc w:val="both"/>
              <w:rPr>
                <w:rFonts w:eastAsia="Times New Roman" w:cs="Times New Roman"/>
                <w:color w:val="000000"/>
                <w:sz w:val="20"/>
                <w:szCs w:val="20"/>
                <w:lang w:eastAsia="en-MY"/>
              </w:rPr>
            </w:pPr>
            <w:r w:rsidRPr="00E73BDC">
              <w:rPr>
                <w:rFonts w:eastAsia="Times New Roman" w:cs="Times New Roman"/>
                <w:color w:val="000000"/>
                <w:sz w:val="20"/>
                <w:szCs w:val="20"/>
                <w:lang w:eastAsia="en-MY"/>
              </w:rPr>
              <w:t>CirNeT bersama industri (Focus Biotech) dan NGO (BiomedKL) telah menganjurkan bengkel latihan teknikal khas bertajuk “Workshop on Cell Metabolism Study using Phenotypic Microarray Technology” pada 27 dan 28 Ogos 2019. Seramai 20 peserta terlibat dengan bengkel yang dianjurkan. Selain daripada peserta tempatan, bengkel tersebut juga melibatkan peserta antarabangsa dari Vietnam, Indonesia dan Filipina.</w:t>
            </w:r>
          </w:p>
          <w:p w14:paraId="0E7D7BE0" w14:textId="77777777" w:rsidR="00E73BDC" w:rsidRDefault="00E73BDC" w:rsidP="00AB0F49">
            <w:pPr>
              <w:spacing w:after="0" w:line="240" w:lineRule="auto"/>
              <w:jc w:val="both"/>
              <w:rPr>
                <w:rFonts w:eastAsia="Times New Roman" w:cs="Times New Roman"/>
                <w:color w:val="000000"/>
                <w:sz w:val="20"/>
                <w:szCs w:val="20"/>
                <w:lang w:eastAsia="en-MY"/>
              </w:rPr>
            </w:pPr>
          </w:p>
        </w:tc>
      </w:tr>
      <w:tr w:rsidR="00E73BDC" w:rsidRPr="004A7C5D" w14:paraId="0506D9EC"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247C8BF2" w14:textId="77777777" w:rsidR="00E73BDC" w:rsidRDefault="00E73BDC" w:rsidP="008B7D11">
            <w:pPr>
              <w:spacing w:after="0" w:line="240" w:lineRule="auto"/>
              <w:jc w:val="center"/>
              <w:rPr>
                <w:rFonts w:eastAsia="Times New Roman" w:cs="Times New Roman"/>
                <w:color w:val="000000"/>
                <w:sz w:val="20"/>
                <w:szCs w:val="20"/>
                <w:lang w:eastAsia="en-MY"/>
              </w:rPr>
            </w:pPr>
          </w:p>
          <w:p w14:paraId="59117AE2" w14:textId="1BB02679" w:rsidR="00E73BDC"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26</w:t>
            </w:r>
          </w:p>
        </w:tc>
        <w:tc>
          <w:tcPr>
            <w:tcW w:w="2004" w:type="dxa"/>
            <w:tcBorders>
              <w:top w:val="single" w:sz="4" w:space="0" w:color="auto"/>
              <w:left w:val="single" w:sz="4" w:space="0" w:color="auto"/>
              <w:bottom w:val="single" w:sz="4" w:space="0" w:color="auto"/>
              <w:right w:val="single" w:sz="4" w:space="0" w:color="auto"/>
            </w:tcBorders>
          </w:tcPr>
          <w:p w14:paraId="0EA4243E" w14:textId="77777777" w:rsidR="00E73BDC" w:rsidRDefault="00E73BDC" w:rsidP="008B7D11">
            <w:pPr>
              <w:spacing w:after="0" w:line="240" w:lineRule="auto"/>
              <w:jc w:val="center"/>
              <w:rPr>
                <w:rFonts w:eastAsia="Times New Roman" w:cs="Times New Roman"/>
                <w:color w:val="000000"/>
                <w:sz w:val="20"/>
                <w:szCs w:val="20"/>
                <w:lang w:eastAsia="en-MY"/>
              </w:rPr>
            </w:pPr>
          </w:p>
          <w:p w14:paraId="4A0F26D4" w14:textId="77777777" w:rsidR="00E73BDC" w:rsidRDefault="0021606A" w:rsidP="008B7D11">
            <w:pPr>
              <w:spacing w:after="0" w:line="240" w:lineRule="auto"/>
              <w:jc w:val="center"/>
              <w:rPr>
                <w:rFonts w:eastAsia="Times New Roman" w:cs="Times New Roman"/>
                <w:color w:val="000000"/>
                <w:sz w:val="20"/>
                <w:szCs w:val="20"/>
                <w:lang w:eastAsia="en-MY"/>
              </w:rPr>
            </w:pPr>
            <w:r w:rsidRPr="0021606A">
              <w:rPr>
                <w:rFonts w:eastAsia="Times New Roman" w:cs="Times New Roman"/>
                <w:color w:val="000000"/>
                <w:sz w:val="20"/>
                <w:szCs w:val="20"/>
                <w:lang w:eastAsia="en-MY"/>
              </w:rPr>
              <w:t>Program 1 hari bersama Jaringan Industri &amp; Komuniti di FEP</w:t>
            </w:r>
          </w:p>
          <w:p w14:paraId="425177B8" w14:textId="77777777" w:rsidR="0021606A" w:rsidRDefault="0021606A" w:rsidP="008B7D11">
            <w:pPr>
              <w:spacing w:after="0" w:line="240" w:lineRule="auto"/>
              <w:jc w:val="center"/>
              <w:rPr>
                <w:rFonts w:eastAsia="Times New Roman" w:cs="Times New Roman"/>
                <w:color w:val="000000"/>
                <w:sz w:val="20"/>
                <w:szCs w:val="20"/>
                <w:lang w:eastAsia="en-MY"/>
              </w:rPr>
            </w:pPr>
          </w:p>
          <w:p w14:paraId="4A6AAC7A" w14:textId="77777777" w:rsidR="0021606A" w:rsidRDefault="0021606A"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29 Ogos 2019</w:t>
            </w:r>
          </w:p>
          <w:p w14:paraId="7967ADF7" w14:textId="77777777" w:rsidR="0021606A" w:rsidRDefault="0021606A"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989E148" w14:textId="77777777" w:rsidR="00E73BDC" w:rsidRDefault="00E73BDC" w:rsidP="00AB0F49">
            <w:pPr>
              <w:spacing w:after="0" w:line="240" w:lineRule="auto"/>
              <w:jc w:val="both"/>
              <w:rPr>
                <w:rFonts w:eastAsia="Times New Roman" w:cs="Times New Roman"/>
                <w:color w:val="000000"/>
                <w:sz w:val="20"/>
                <w:szCs w:val="20"/>
                <w:lang w:eastAsia="en-MY"/>
              </w:rPr>
            </w:pPr>
          </w:p>
          <w:p w14:paraId="59944712" w14:textId="77777777" w:rsidR="0021606A" w:rsidRDefault="0021606A" w:rsidP="00AB0F49">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Pada 29 Ogos 2019, pihak CiRNeT telah dijemput oleh FEP untuk memberi taklimat kepada pensyarah di FEP berkaitan ICRIS dan Jaringan Industri. Program ini disertai 33 orang pensyarah dan turut dirasmikan Timbalan Dekan (Penyelidikan &amp; Jaringan Industri dan Masyarakat) FEP iaitu Prof. Madya Dr. Suhaimi AB Rahman.</w:t>
            </w:r>
          </w:p>
          <w:p w14:paraId="2877550F" w14:textId="77777777" w:rsidR="0021606A" w:rsidRDefault="0021606A" w:rsidP="00AB0F49">
            <w:pPr>
              <w:spacing w:after="0" w:line="240" w:lineRule="auto"/>
              <w:jc w:val="both"/>
              <w:rPr>
                <w:rFonts w:eastAsia="Times New Roman" w:cs="Times New Roman"/>
                <w:color w:val="000000"/>
                <w:sz w:val="20"/>
                <w:szCs w:val="20"/>
                <w:lang w:eastAsia="en-MY"/>
              </w:rPr>
            </w:pPr>
          </w:p>
        </w:tc>
      </w:tr>
      <w:tr w:rsidR="0021606A" w:rsidRPr="004A7C5D" w14:paraId="1D740E59"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72E2F26C" w14:textId="77777777" w:rsidR="0021606A" w:rsidRDefault="0021606A" w:rsidP="008B7D11">
            <w:pPr>
              <w:spacing w:after="0" w:line="240" w:lineRule="auto"/>
              <w:jc w:val="center"/>
              <w:rPr>
                <w:rFonts w:eastAsia="Times New Roman" w:cs="Times New Roman"/>
                <w:color w:val="000000"/>
                <w:sz w:val="20"/>
                <w:szCs w:val="20"/>
                <w:lang w:eastAsia="en-MY"/>
              </w:rPr>
            </w:pPr>
          </w:p>
          <w:p w14:paraId="077B0236" w14:textId="166E120B" w:rsidR="00303665"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27</w:t>
            </w:r>
          </w:p>
        </w:tc>
        <w:tc>
          <w:tcPr>
            <w:tcW w:w="2004" w:type="dxa"/>
            <w:tcBorders>
              <w:top w:val="single" w:sz="4" w:space="0" w:color="auto"/>
              <w:left w:val="single" w:sz="4" w:space="0" w:color="auto"/>
              <w:bottom w:val="single" w:sz="4" w:space="0" w:color="auto"/>
              <w:right w:val="single" w:sz="4" w:space="0" w:color="auto"/>
            </w:tcBorders>
          </w:tcPr>
          <w:p w14:paraId="15109787" w14:textId="77777777" w:rsidR="0021606A" w:rsidRDefault="0021606A" w:rsidP="008B7D11">
            <w:pPr>
              <w:spacing w:after="0" w:line="240" w:lineRule="auto"/>
              <w:jc w:val="center"/>
              <w:rPr>
                <w:rFonts w:eastAsia="Times New Roman" w:cs="Times New Roman"/>
                <w:color w:val="000000"/>
                <w:sz w:val="20"/>
                <w:szCs w:val="20"/>
                <w:lang w:eastAsia="en-MY"/>
              </w:rPr>
            </w:pPr>
          </w:p>
          <w:p w14:paraId="3891DB94" w14:textId="77777777" w:rsidR="00220580" w:rsidRDefault="00220580"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Federation of Malaysian Manufactures (FMM) Negeri Sembilan Conference </w:t>
            </w:r>
          </w:p>
          <w:p w14:paraId="4EA185D2" w14:textId="77777777" w:rsidR="00220580" w:rsidRDefault="00220580" w:rsidP="008B7D11">
            <w:pPr>
              <w:spacing w:after="0" w:line="240" w:lineRule="auto"/>
              <w:jc w:val="center"/>
              <w:rPr>
                <w:rFonts w:eastAsia="Times New Roman" w:cs="Times New Roman"/>
                <w:color w:val="000000"/>
                <w:sz w:val="20"/>
                <w:szCs w:val="20"/>
                <w:lang w:eastAsia="en-MY"/>
              </w:rPr>
            </w:pPr>
          </w:p>
          <w:p w14:paraId="2597A6F4" w14:textId="77777777" w:rsidR="00220580" w:rsidRDefault="00220580"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11 September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45EC9411" w14:textId="77777777" w:rsidR="0021606A" w:rsidRDefault="0021606A" w:rsidP="00AB0F49">
            <w:pPr>
              <w:spacing w:after="0" w:line="240" w:lineRule="auto"/>
              <w:jc w:val="both"/>
              <w:rPr>
                <w:rFonts w:eastAsia="Times New Roman" w:cs="Times New Roman"/>
                <w:color w:val="000000"/>
                <w:sz w:val="20"/>
                <w:szCs w:val="20"/>
                <w:lang w:eastAsia="en-MY"/>
              </w:rPr>
            </w:pPr>
          </w:p>
          <w:p w14:paraId="1FF91736" w14:textId="77777777" w:rsidR="00220580" w:rsidRDefault="00220580"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Prof. Dr. Shamsul Bahri telah dijemput untuk membentangkan kertas bertajuk Ergonomic Trained Person (Initial Ergonomic Risk Assesment) pada Konferen FMM Negeri Sembilan yang telah berlangsung pada 11 -12 September 2019 bertempat di Palm Seremban Hotel, Negeri Sembilan.</w:t>
            </w:r>
          </w:p>
          <w:p w14:paraId="31FC2D96" w14:textId="77777777" w:rsidR="00220580" w:rsidRDefault="00220580" w:rsidP="00AB0F49">
            <w:pPr>
              <w:spacing w:after="0" w:line="240" w:lineRule="auto"/>
              <w:jc w:val="both"/>
              <w:rPr>
                <w:rFonts w:eastAsia="Times New Roman" w:cs="Times New Roman"/>
                <w:color w:val="000000"/>
                <w:sz w:val="20"/>
                <w:szCs w:val="20"/>
                <w:lang w:eastAsia="en-MY"/>
              </w:rPr>
            </w:pPr>
          </w:p>
          <w:p w14:paraId="326DAB76" w14:textId="6A619227" w:rsidR="00220580" w:rsidRDefault="00220580"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Sebanyak </w:t>
            </w:r>
            <w:r w:rsidR="002A3935">
              <w:rPr>
                <w:rFonts w:eastAsia="Times New Roman" w:cs="Times New Roman"/>
                <w:color w:val="000000"/>
                <w:sz w:val="20"/>
                <w:szCs w:val="20"/>
                <w:lang w:eastAsia="en-MY"/>
              </w:rPr>
              <w:t xml:space="preserve">20 </w:t>
            </w:r>
            <w:r>
              <w:rPr>
                <w:rFonts w:eastAsia="Times New Roman" w:cs="Times New Roman"/>
                <w:color w:val="000000"/>
                <w:sz w:val="20"/>
                <w:szCs w:val="20"/>
                <w:lang w:eastAsia="en-MY"/>
              </w:rPr>
              <w:t xml:space="preserve">peserta yang terdiri daripada </w:t>
            </w:r>
            <w:r w:rsidR="002A3935">
              <w:rPr>
                <w:rFonts w:eastAsia="Times New Roman" w:cs="Times New Roman"/>
                <w:color w:val="000000"/>
                <w:sz w:val="20"/>
                <w:szCs w:val="20"/>
                <w:lang w:eastAsia="en-MY"/>
              </w:rPr>
              <w:t xml:space="preserve">19 </w:t>
            </w:r>
            <w:r>
              <w:rPr>
                <w:rFonts w:eastAsia="Times New Roman" w:cs="Times New Roman"/>
                <w:color w:val="000000"/>
                <w:sz w:val="20"/>
                <w:szCs w:val="20"/>
                <w:lang w:eastAsia="en-MY"/>
              </w:rPr>
              <w:t>buah industri telah hadir pada konferen tersebut.</w:t>
            </w:r>
          </w:p>
          <w:p w14:paraId="34578AC9" w14:textId="77777777" w:rsidR="00220580" w:rsidRDefault="00220580" w:rsidP="00AB0F49">
            <w:pPr>
              <w:spacing w:after="0" w:line="240" w:lineRule="auto"/>
              <w:jc w:val="both"/>
              <w:rPr>
                <w:rFonts w:eastAsia="Times New Roman" w:cs="Times New Roman"/>
                <w:color w:val="000000"/>
                <w:sz w:val="20"/>
                <w:szCs w:val="20"/>
                <w:lang w:eastAsia="en-MY"/>
              </w:rPr>
            </w:pPr>
          </w:p>
        </w:tc>
      </w:tr>
      <w:tr w:rsidR="00220580" w:rsidRPr="004A7C5D" w14:paraId="671FFEE8"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8573132" w14:textId="77777777" w:rsidR="00220580" w:rsidRDefault="00220580" w:rsidP="008B7D11">
            <w:pPr>
              <w:spacing w:after="0" w:line="240" w:lineRule="auto"/>
              <w:jc w:val="center"/>
              <w:rPr>
                <w:rFonts w:eastAsia="Times New Roman" w:cs="Times New Roman"/>
                <w:color w:val="000000"/>
                <w:sz w:val="20"/>
                <w:szCs w:val="20"/>
                <w:lang w:eastAsia="en-MY"/>
              </w:rPr>
            </w:pPr>
          </w:p>
          <w:p w14:paraId="1406FBDF" w14:textId="613266E9" w:rsidR="00303665"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28</w:t>
            </w:r>
          </w:p>
        </w:tc>
        <w:tc>
          <w:tcPr>
            <w:tcW w:w="2004" w:type="dxa"/>
            <w:tcBorders>
              <w:top w:val="single" w:sz="4" w:space="0" w:color="auto"/>
              <w:left w:val="single" w:sz="4" w:space="0" w:color="auto"/>
              <w:bottom w:val="single" w:sz="4" w:space="0" w:color="auto"/>
              <w:right w:val="single" w:sz="4" w:space="0" w:color="auto"/>
            </w:tcBorders>
          </w:tcPr>
          <w:p w14:paraId="6AF95008" w14:textId="77777777" w:rsidR="00220580" w:rsidRDefault="00220580" w:rsidP="008B7D11">
            <w:pPr>
              <w:spacing w:after="0" w:line="240" w:lineRule="auto"/>
              <w:jc w:val="center"/>
              <w:rPr>
                <w:rFonts w:eastAsia="Times New Roman" w:cs="Times New Roman"/>
                <w:color w:val="000000"/>
                <w:sz w:val="20"/>
                <w:szCs w:val="20"/>
                <w:lang w:eastAsia="en-MY"/>
              </w:rPr>
            </w:pPr>
          </w:p>
          <w:p w14:paraId="067CAF26" w14:textId="77777777" w:rsidR="00E91BB1" w:rsidRDefault="00E91BB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Bengkel Initial Ergonomics Risk Assessment</w:t>
            </w:r>
          </w:p>
          <w:p w14:paraId="7939BE35" w14:textId="77777777" w:rsidR="00E91BB1" w:rsidRDefault="00E91BB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First Solar</w:t>
            </w:r>
          </w:p>
          <w:p w14:paraId="798041AF" w14:textId="7841DB3A" w:rsidR="00220580" w:rsidRDefault="00E91BB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w:t>
            </w:r>
            <w:r w:rsidR="00CD10A2">
              <w:rPr>
                <w:rFonts w:eastAsia="Times New Roman" w:cs="Times New Roman"/>
                <w:color w:val="000000"/>
                <w:sz w:val="20"/>
                <w:szCs w:val="20"/>
                <w:lang w:eastAsia="en-MY"/>
              </w:rPr>
              <w:t>Kulim Hi-Tech</w:t>
            </w:r>
            <w:r>
              <w:rPr>
                <w:rFonts w:eastAsia="Times New Roman" w:cs="Times New Roman"/>
                <w:color w:val="000000"/>
                <w:sz w:val="20"/>
                <w:szCs w:val="20"/>
                <w:lang w:eastAsia="en-MY"/>
              </w:rPr>
              <w:t>)</w:t>
            </w:r>
          </w:p>
          <w:p w14:paraId="4864BD4D" w14:textId="77777777" w:rsidR="00CD10A2" w:rsidRDefault="00CD10A2" w:rsidP="008B7D11">
            <w:pPr>
              <w:spacing w:after="0" w:line="240" w:lineRule="auto"/>
              <w:jc w:val="center"/>
              <w:rPr>
                <w:rFonts w:eastAsia="Times New Roman" w:cs="Times New Roman"/>
                <w:color w:val="000000"/>
                <w:sz w:val="20"/>
                <w:szCs w:val="20"/>
                <w:lang w:eastAsia="en-MY"/>
              </w:rPr>
            </w:pPr>
          </w:p>
          <w:p w14:paraId="5BBF0E02"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17 September 2019</w:t>
            </w:r>
          </w:p>
          <w:p w14:paraId="4B89572A" w14:textId="77777777" w:rsidR="00A159EE" w:rsidRDefault="00A159EE"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66C742B" w14:textId="77777777" w:rsidR="00220580" w:rsidRDefault="00220580" w:rsidP="00AB0F49">
            <w:pPr>
              <w:spacing w:after="0" w:line="240" w:lineRule="auto"/>
              <w:jc w:val="both"/>
              <w:rPr>
                <w:rFonts w:eastAsia="Times New Roman" w:cs="Times New Roman"/>
                <w:color w:val="000000"/>
                <w:sz w:val="20"/>
                <w:szCs w:val="20"/>
                <w:lang w:eastAsia="en-MY"/>
              </w:rPr>
            </w:pPr>
          </w:p>
          <w:p w14:paraId="6EE1CA6F" w14:textId="607EE11B" w:rsidR="00E91BB1" w:rsidRDefault="00E91BB1"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Bengkel Initial ERA telah di jalankan bersama dengan 26 kakitangan First Solar</w:t>
            </w:r>
            <w:r w:rsidR="002A3935">
              <w:rPr>
                <w:rFonts w:eastAsia="Times New Roman" w:cs="Times New Roman"/>
                <w:color w:val="000000"/>
                <w:sz w:val="20"/>
                <w:szCs w:val="20"/>
                <w:lang w:eastAsia="en-MY"/>
              </w:rPr>
              <w:t xml:space="preserve">. Latihan di jalankan untuk ahli jawatankuasa keselamatan dan kesihatan pekerjaan First Solar Sdn Bhd. Laporan yang telah di siapkan oleh akan di gunakan oleh Ergonomics Trained Person </w:t>
            </w:r>
            <w:r w:rsidR="005126E4">
              <w:rPr>
                <w:rFonts w:eastAsia="Times New Roman" w:cs="Times New Roman"/>
                <w:color w:val="000000"/>
                <w:sz w:val="20"/>
                <w:szCs w:val="20"/>
                <w:lang w:eastAsia="en-MY"/>
              </w:rPr>
              <w:t xml:space="preserve">(ETP) </w:t>
            </w:r>
            <w:r w:rsidR="002A3935">
              <w:rPr>
                <w:rFonts w:eastAsia="Times New Roman" w:cs="Times New Roman"/>
                <w:color w:val="000000"/>
                <w:sz w:val="20"/>
                <w:szCs w:val="20"/>
                <w:lang w:eastAsia="en-MY"/>
              </w:rPr>
              <w:t>di bawah Garis Panduan Penaksiran Ergonomik di Tempat Kerja 2017</w:t>
            </w:r>
            <w:r w:rsidR="005126E4">
              <w:rPr>
                <w:rFonts w:eastAsia="Times New Roman" w:cs="Times New Roman"/>
                <w:color w:val="000000"/>
                <w:sz w:val="20"/>
                <w:szCs w:val="20"/>
                <w:lang w:eastAsia="en-MY"/>
              </w:rPr>
              <w:t>.</w:t>
            </w:r>
            <w:r>
              <w:rPr>
                <w:rFonts w:eastAsia="Times New Roman" w:cs="Times New Roman"/>
                <w:color w:val="000000"/>
                <w:sz w:val="20"/>
                <w:szCs w:val="20"/>
                <w:lang w:eastAsia="en-MY"/>
              </w:rPr>
              <w:t xml:space="preserve"> </w:t>
            </w:r>
          </w:p>
        </w:tc>
      </w:tr>
      <w:tr w:rsidR="00CD10A2" w:rsidRPr="004A7C5D" w14:paraId="48C6D827"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5182EA6A" w14:textId="77777777" w:rsidR="00CD10A2" w:rsidRDefault="00CD10A2" w:rsidP="008B7D11">
            <w:pPr>
              <w:spacing w:after="0" w:line="240" w:lineRule="auto"/>
              <w:jc w:val="center"/>
              <w:rPr>
                <w:rFonts w:eastAsia="Times New Roman" w:cs="Times New Roman"/>
                <w:color w:val="000000"/>
                <w:sz w:val="20"/>
                <w:szCs w:val="20"/>
                <w:lang w:eastAsia="en-MY"/>
              </w:rPr>
            </w:pPr>
          </w:p>
          <w:p w14:paraId="2667C012" w14:textId="26B8D65B" w:rsidR="00303665"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29</w:t>
            </w:r>
          </w:p>
        </w:tc>
        <w:tc>
          <w:tcPr>
            <w:tcW w:w="2004" w:type="dxa"/>
            <w:tcBorders>
              <w:top w:val="single" w:sz="4" w:space="0" w:color="auto"/>
              <w:left w:val="single" w:sz="4" w:space="0" w:color="auto"/>
              <w:bottom w:val="single" w:sz="4" w:space="0" w:color="auto"/>
              <w:right w:val="single" w:sz="4" w:space="0" w:color="auto"/>
            </w:tcBorders>
          </w:tcPr>
          <w:p w14:paraId="75404B07" w14:textId="77777777" w:rsidR="00CD10A2" w:rsidRDefault="00CD10A2" w:rsidP="008B7D11">
            <w:pPr>
              <w:spacing w:after="0" w:line="240" w:lineRule="auto"/>
              <w:jc w:val="center"/>
              <w:rPr>
                <w:rFonts w:eastAsia="Times New Roman" w:cs="Times New Roman"/>
                <w:color w:val="000000"/>
                <w:sz w:val="20"/>
                <w:szCs w:val="20"/>
                <w:lang w:eastAsia="en-MY"/>
              </w:rPr>
            </w:pPr>
          </w:p>
          <w:p w14:paraId="3E8B393D" w14:textId="77777777" w:rsidR="00CD10A2" w:rsidRDefault="00CD10A2" w:rsidP="008B7D11">
            <w:pPr>
              <w:spacing w:after="0" w:line="240" w:lineRule="auto"/>
              <w:jc w:val="center"/>
              <w:rPr>
                <w:rFonts w:eastAsia="Times New Roman" w:cs="Times New Roman"/>
                <w:color w:val="000000"/>
                <w:sz w:val="20"/>
                <w:szCs w:val="20"/>
                <w:lang w:eastAsia="en-MY"/>
              </w:rPr>
            </w:pPr>
            <w:r w:rsidRPr="00CD10A2">
              <w:rPr>
                <w:rFonts w:eastAsia="Times New Roman" w:cs="Times New Roman"/>
                <w:color w:val="000000"/>
                <w:sz w:val="20"/>
                <w:szCs w:val="20"/>
                <w:lang w:eastAsia="en-MY"/>
              </w:rPr>
              <w:t>Penceramah Seminar Keselamatan Dan Kesihatan Pekerjaan Peringkat Kebangsaan 2019</w:t>
            </w:r>
          </w:p>
          <w:p w14:paraId="7E1FB000" w14:textId="77777777" w:rsidR="00CD10A2" w:rsidRDefault="00CD10A2" w:rsidP="008B7D11">
            <w:pPr>
              <w:spacing w:after="0" w:line="240" w:lineRule="auto"/>
              <w:jc w:val="center"/>
              <w:rPr>
                <w:rFonts w:eastAsia="Times New Roman" w:cs="Times New Roman"/>
                <w:color w:val="000000"/>
                <w:sz w:val="20"/>
                <w:szCs w:val="20"/>
                <w:lang w:eastAsia="en-MY"/>
              </w:rPr>
            </w:pPr>
          </w:p>
          <w:p w14:paraId="20AFDDD9"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19 September 2019</w:t>
            </w:r>
          </w:p>
          <w:p w14:paraId="15DE8C66" w14:textId="77777777" w:rsidR="00926B9B" w:rsidRDefault="00926B9B"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5BCF23C" w14:textId="77777777" w:rsidR="00CD10A2" w:rsidRDefault="00CD10A2" w:rsidP="00AB0F49">
            <w:pPr>
              <w:spacing w:after="0" w:line="240" w:lineRule="auto"/>
              <w:jc w:val="both"/>
              <w:rPr>
                <w:rFonts w:eastAsia="Times New Roman" w:cs="Times New Roman"/>
                <w:color w:val="000000"/>
                <w:sz w:val="20"/>
                <w:szCs w:val="20"/>
                <w:lang w:eastAsia="en-MY"/>
              </w:rPr>
            </w:pPr>
          </w:p>
          <w:p w14:paraId="0CA59EB9" w14:textId="1DBC819D" w:rsidR="00926B9B" w:rsidRDefault="005126E4"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 xml:space="preserve">Seminar </w:t>
            </w:r>
            <w:r w:rsidRPr="00CD10A2">
              <w:rPr>
                <w:rFonts w:eastAsia="Times New Roman" w:cs="Times New Roman"/>
                <w:color w:val="000000"/>
                <w:sz w:val="20"/>
                <w:szCs w:val="20"/>
                <w:lang w:eastAsia="en-MY"/>
              </w:rPr>
              <w:t>Keselamatan Dan Kesihatan Pekerjaan Peringkat Kebangsaan 2019</w:t>
            </w:r>
            <w:r>
              <w:rPr>
                <w:rFonts w:eastAsia="Times New Roman" w:cs="Times New Roman"/>
                <w:color w:val="000000"/>
                <w:sz w:val="20"/>
                <w:szCs w:val="20"/>
                <w:lang w:eastAsia="en-MY"/>
              </w:rPr>
              <w:t xml:space="preserve"> anjuran Majlis Keselamatan dan Kesihatan Negara (MKKP). Prof Dr Shamsul telah membentangkan halatuju Universiti dan pusat latihan dalam </w:t>
            </w:r>
            <w:r w:rsidR="00FC7B8A">
              <w:rPr>
                <w:rFonts w:eastAsia="Times New Roman" w:cs="Times New Roman"/>
                <w:color w:val="000000"/>
                <w:sz w:val="20"/>
                <w:szCs w:val="20"/>
                <w:lang w:eastAsia="en-MY"/>
              </w:rPr>
              <w:t>OSH Master Plan 2020 - 2025</w:t>
            </w:r>
          </w:p>
        </w:tc>
      </w:tr>
      <w:tr w:rsidR="00CD10A2" w:rsidRPr="004A7C5D" w14:paraId="1AA3BAFB"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F5F2BCF" w14:textId="77777777" w:rsidR="00CD10A2" w:rsidRDefault="00CD10A2" w:rsidP="008B7D11">
            <w:pPr>
              <w:spacing w:after="0" w:line="240" w:lineRule="auto"/>
              <w:jc w:val="center"/>
              <w:rPr>
                <w:rFonts w:eastAsia="Times New Roman" w:cs="Times New Roman"/>
                <w:color w:val="000000"/>
                <w:sz w:val="20"/>
                <w:szCs w:val="20"/>
                <w:lang w:eastAsia="en-MY"/>
              </w:rPr>
            </w:pPr>
          </w:p>
          <w:p w14:paraId="51205D4B" w14:textId="31D086F2" w:rsidR="00CD10A2"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30</w:t>
            </w:r>
          </w:p>
        </w:tc>
        <w:tc>
          <w:tcPr>
            <w:tcW w:w="2004" w:type="dxa"/>
            <w:tcBorders>
              <w:top w:val="single" w:sz="4" w:space="0" w:color="auto"/>
              <w:left w:val="single" w:sz="4" w:space="0" w:color="auto"/>
              <w:bottom w:val="single" w:sz="4" w:space="0" w:color="auto"/>
              <w:right w:val="single" w:sz="4" w:space="0" w:color="auto"/>
            </w:tcBorders>
          </w:tcPr>
          <w:p w14:paraId="61A7EFD1" w14:textId="77777777" w:rsidR="00CD10A2" w:rsidRDefault="00CD10A2" w:rsidP="008B7D11">
            <w:pPr>
              <w:spacing w:after="0" w:line="240" w:lineRule="auto"/>
              <w:jc w:val="center"/>
              <w:rPr>
                <w:rFonts w:eastAsia="Times New Roman" w:cs="Times New Roman"/>
                <w:color w:val="000000"/>
                <w:sz w:val="20"/>
                <w:szCs w:val="20"/>
                <w:lang w:eastAsia="en-MY"/>
              </w:rPr>
            </w:pPr>
          </w:p>
          <w:p w14:paraId="02A82282"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Kempen Oh My ICRIS</w:t>
            </w:r>
          </w:p>
          <w:p w14:paraId="07409931" w14:textId="77777777" w:rsidR="00CD10A2" w:rsidRDefault="00CD10A2" w:rsidP="008B7D11">
            <w:pPr>
              <w:spacing w:after="0" w:line="240" w:lineRule="auto"/>
              <w:jc w:val="center"/>
              <w:rPr>
                <w:rFonts w:eastAsia="Times New Roman" w:cs="Times New Roman"/>
                <w:color w:val="000000"/>
                <w:sz w:val="20"/>
                <w:szCs w:val="20"/>
                <w:lang w:eastAsia="en-MY"/>
              </w:rPr>
            </w:pPr>
          </w:p>
          <w:p w14:paraId="5441969D"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20 September 2019</w:t>
            </w:r>
          </w:p>
          <w:p w14:paraId="733BDD23" w14:textId="77777777" w:rsidR="00CD10A2" w:rsidRDefault="00CD10A2"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5A9F9002" w14:textId="77777777" w:rsidR="00CD10A2" w:rsidRDefault="00CD10A2" w:rsidP="00AB0F49">
            <w:pPr>
              <w:spacing w:after="0" w:line="240" w:lineRule="auto"/>
              <w:jc w:val="both"/>
              <w:rPr>
                <w:rFonts w:eastAsia="Times New Roman" w:cs="Times New Roman"/>
                <w:color w:val="000000"/>
                <w:sz w:val="20"/>
                <w:szCs w:val="20"/>
                <w:lang w:eastAsia="en-MY"/>
              </w:rPr>
            </w:pPr>
          </w:p>
          <w:p w14:paraId="36648627" w14:textId="77777777" w:rsidR="00926B9B" w:rsidRDefault="00926B9B"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Fakulti Pengajian Pendidikan telah menjemput CiRNeT sempena Kempen Oh My ICRIS yang telah diadakan pada 20 September 2019.  Kempen tersebut telah dibahagi kepada 2 sesi iaitu sesi penerangan mengenai ICRIS pada sebelah pagi dan pada sesi petang pulak, pensyarah telah dijemput untuk hadir ke Klinik ICRIS bagi mengisi laporan projek serta sesi soal jawab bersama urusetia ICRIS CiRNeT.</w:t>
            </w:r>
          </w:p>
          <w:p w14:paraId="497B4F73" w14:textId="77777777" w:rsidR="00926B9B" w:rsidRDefault="00926B9B" w:rsidP="00AB0F49">
            <w:pPr>
              <w:spacing w:after="0" w:line="240" w:lineRule="auto"/>
              <w:jc w:val="both"/>
              <w:rPr>
                <w:rFonts w:eastAsia="Times New Roman" w:cs="Times New Roman"/>
                <w:color w:val="000000"/>
                <w:sz w:val="20"/>
                <w:szCs w:val="20"/>
                <w:lang w:eastAsia="en-MY"/>
              </w:rPr>
            </w:pPr>
          </w:p>
        </w:tc>
      </w:tr>
      <w:tr w:rsidR="00CD10A2" w:rsidRPr="004A7C5D" w14:paraId="3AD0CEA3"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1648FE9C" w14:textId="77777777" w:rsidR="00CD10A2" w:rsidRDefault="00CD10A2" w:rsidP="008B7D11">
            <w:pPr>
              <w:spacing w:after="0" w:line="240" w:lineRule="auto"/>
              <w:jc w:val="center"/>
              <w:rPr>
                <w:rFonts w:eastAsia="Times New Roman" w:cs="Times New Roman"/>
                <w:color w:val="000000"/>
                <w:sz w:val="20"/>
                <w:szCs w:val="20"/>
                <w:lang w:eastAsia="en-MY"/>
              </w:rPr>
            </w:pPr>
          </w:p>
          <w:p w14:paraId="095C6ED5" w14:textId="30AEAADB" w:rsidR="00CD10A2"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31</w:t>
            </w:r>
          </w:p>
        </w:tc>
        <w:tc>
          <w:tcPr>
            <w:tcW w:w="2004" w:type="dxa"/>
            <w:tcBorders>
              <w:top w:val="single" w:sz="4" w:space="0" w:color="auto"/>
              <w:left w:val="single" w:sz="4" w:space="0" w:color="auto"/>
              <w:bottom w:val="single" w:sz="4" w:space="0" w:color="auto"/>
              <w:right w:val="single" w:sz="4" w:space="0" w:color="auto"/>
            </w:tcBorders>
          </w:tcPr>
          <w:p w14:paraId="3A1491C9" w14:textId="77777777" w:rsidR="00CD10A2" w:rsidRDefault="00CD10A2" w:rsidP="008B7D11">
            <w:pPr>
              <w:spacing w:after="0" w:line="240" w:lineRule="auto"/>
              <w:jc w:val="center"/>
              <w:rPr>
                <w:rFonts w:eastAsia="Times New Roman" w:cs="Times New Roman"/>
                <w:color w:val="000000"/>
                <w:sz w:val="20"/>
                <w:szCs w:val="20"/>
                <w:lang w:eastAsia="en-MY"/>
              </w:rPr>
            </w:pPr>
          </w:p>
          <w:p w14:paraId="42298C88"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 xml:space="preserve">AirAsia Safety Day </w:t>
            </w:r>
          </w:p>
          <w:p w14:paraId="4F01264E"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Kota Kinabalu</w:t>
            </w:r>
          </w:p>
          <w:p w14:paraId="7A276390" w14:textId="77777777" w:rsidR="00CD10A2" w:rsidRDefault="00CD10A2" w:rsidP="008B7D11">
            <w:pPr>
              <w:spacing w:after="0" w:line="240" w:lineRule="auto"/>
              <w:jc w:val="center"/>
              <w:rPr>
                <w:rFonts w:eastAsia="Times New Roman" w:cs="Times New Roman"/>
                <w:color w:val="000000"/>
                <w:sz w:val="20"/>
                <w:szCs w:val="20"/>
                <w:lang w:eastAsia="en-MY"/>
              </w:rPr>
            </w:pPr>
          </w:p>
          <w:p w14:paraId="5423745C"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26 September 2019</w:t>
            </w:r>
          </w:p>
          <w:p w14:paraId="6F33E0BC" w14:textId="77777777" w:rsidR="00CD10A2" w:rsidRDefault="00CD10A2"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4417B0B" w14:textId="77777777" w:rsidR="00CD10A2" w:rsidRDefault="00CD10A2" w:rsidP="00AB0F49">
            <w:pPr>
              <w:spacing w:after="0" w:line="240" w:lineRule="auto"/>
              <w:jc w:val="both"/>
              <w:rPr>
                <w:rFonts w:eastAsia="Times New Roman" w:cs="Times New Roman"/>
                <w:color w:val="000000"/>
                <w:sz w:val="20"/>
                <w:szCs w:val="20"/>
                <w:lang w:eastAsia="en-MY"/>
              </w:rPr>
            </w:pPr>
          </w:p>
          <w:p w14:paraId="4F1A1A74" w14:textId="77777777" w:rsidR="00A159EE" w:rsidRDefault="005F7F70" w:rsidP="00AB0F49">
            <w:pPr>
              <w:spacing w:after="0" w:line="240" w:lineRule="auto"/>
              <w:jc w:val="both"/>
              <w:rPr>
                <w:rFonts w:eastAsia="Times New Roman" w:cs="Times New Roman"/>
                <w:color w:val="000000"/>
                <w:sz w:val="20"/>
                <w:szCs w:val="20"/>
                <w:lang w:eastAsia="en-MY"/>
              </w:rPr>
            </w:pPr>
            <w:r>
              <w:rPr>
                <w:rFonts w:eastAsia="Times New Roman" w:cs="Times New Roman"/>
                <w:color w:val="000000"/>
                <w:sz w:val="20"/>
                <w:szCs w:val="20"/>
                <w:lang w:eastAsia="en-MY"/>
              </w:rPr>
              <w:t>Pihak AirAsia telah menjemput CiRNeT bersama-sama memberi penerangan dan kesedaran terhadap keselamatan dan kesihatan pekerjaan di tempat kerja.  CiRNeT telah membuka booth di pameran sempena AirAsia Safety Day yang telah berlangsung pada 26 September 2019 di Lapangan Terbang Kota Kinabalu, Sabah.  Berbagai aktiviti dan penerangan telah disediakan kepada para pengunjung yang terdiri daripada kakitangan AirAsia.</w:t>
            </w:r>
          </w:p>
          <w:p w14:paraId="3775BC97" w14:textId="77777777" w:rsidR="005F7F70" w:rsidRDefault="005F7F70" w:rsidP="00AB0F49">
            <w:pPr>
              <w:spacing w:after="0" w:line="240" w:lineRule="auto"/>
              <w:jc w:val="both"/>
              <w:rPr>
                <w:rFonts w:eastAsia="Times New Roman" w:cs="Times New Roman"/>
                <w:color w:val="000000"/>
                <w:sz w:val="20"/>
                <w:szCs w:val="20"/>
                <w:lang w:eastAsia="en-MY"/>
              </w:rPr>
            </w:pPr>
          </w:p>
        </w:tc>
      </w:tr>
      <w:tr w:rsidR="00CD10A2" w:rsidRPr="004A7C5D" w14:paraId="61467423"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77941EA0" w14:textId="77777777" w:rsidR="00CD10A2" w:rsidRDefault="00CD10A2" w:rsidP="008B7D11">
            <w:pPr>
              <w:spacing w:after="0" w:line="240" w:lineRule="auto"/>
              <w:jc w:val="center"/>
              <w:rPr>
                <w:rFonts w:eastAsia="Times New Roman" w:cs="Times New Roman"/>
                <w:color w:val="000000"/>
                <w:sz w:val="20"/>
                <w:szCs w:val="20"/>
                <w:lang w:eastAsia="en-MY"/>
              </w:rPr>
            </w:pPr>
          </w:p>
          <w:p w14:paraId="0867D10C" w14:textId="5B66732D" w:rsidR="00303665"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32</w:t>
            </w:r>
          </w:p>
        </w:tc>
        <w:tc>
          <w:tcPr>
            <w:tcW w:w="2004" w:type="dxa"/>
            <w:tcBorders>
              <w:top w:val="single" w:sz="4" w:space="0" w:color="auto"/>
              <w:left w:val="single" w:sz="4" w:space="0" w:color="auto"/>
              <w:bottom w:val="single" w:sz="4" w:space="0" w:color="auto"/>
              <w:right w:val="single" w:sz="4" w:space="0" w:color="auto"/>
            </w:tcBorders>
          </w:tcPr>
          <w:p w14:paraId="11CB62A6" w14:textId="77777777" w:rsidR="00CD10A2" w:rsidRDefault="00CD10A2" w:rsidP="008B7D11">
            <w:pPr>
              <w:spacing w:after="0" w:line="240" w:lineRule="auto"/>
              <w:jc w:val="center"/>
              <w:rPr>
                <w:rFonts w:eastAsia="Times New Roman" w:cs="Times New Roman"/>
                <w:color w:val="000000"/>
                <w:sz w:val="20"/>
                <w:szCs w:val="20"/>
                <w:lang w:eastAsia="en-MY"/>
              </w:rPr>
            </w:pPr>
          </w:p>
          <w:p w14:paraId="42943101"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Designing Effective Road Safety Programme at Work 2</w:t>
            </w:r>
          </w:p>
          <w:p w14:paraId="4A28BDC4" w14:textId="77777777" w:rsidR="00CD10A2" w:rsidRDefault="00CD10A2" w:rsidP="008B7D11">
            <w:pPr>
              <w:spacing w:after="0" w:line="240" w:lineRule="auto"/>
              <w:jc w:val="center"/>
              <w:rPr>
                <w:rFonts w:eastAsia="Times New Roman" w:cs="Times New Roman"/>
                <w:color w:val="000000"/>
                <w:sz w:val="20"/>
                <w:szCs w:val="20"/>
                <w:lang w:eastAsia="en-MY"/>
              </w:rPr>
            </w:pPr>
          </w:p>
          <w:p w14:paraId="1804F035" w14:textId="77777777" w:rsidR="00CD10A2" w:rsidRDefault="00CD10A2"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30 September 2019</w:t>
            </w:r>
          </w:p>
          <w:p w14:paraId="107FD93B" w14:textId="77777777" w:rsidR="00CD10A2" w:rsidRDefault="00CD10A2" w:rsidP="008B7D11">
            <w:pPr>
              <w:spacing w:after="0" w:line="240" w:lineRule="auto"/>
              <w:jc w:val="center"/>
              <w:rPr>
                <w:rFonts w:eastAsia="Times New Roman" w:cs="Times New Roman"/>
                <w:color w:val="000000"/>
                <w:sz w:val="20"/>
                <w:szCs w:val="20"/>
                <w:lang w:eastAsia="en-MY"/>
              </w:rPr>
            </w:pP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1DF5C6B2" w14:textId="77777777" w:rsidR="00CD10A2" w:rsidRDefault="00CD10A2" w:rsidP="00AB0F49">
            <w:pPr>
              <w:spacing w:after="0" w:line="240" w:lineRule="auto"/>
              <w:jc w:val="both"/>
              <w:rPr>
                <w:rFonts w:eastAsia="Times New Roman" w:cs="Times New Roman"/>
                <w:color w:val="000000"/>
                <w:sz w:val="20"/>
                <w:szCs w:val="20"/>
                <w:lang w:eastAsia="en-MY"/>
              </w:rPr>
            </w:pPr>
          </w:p>
          <w:p w14:paraId="78D459D3" w14:textId="70077DD8" w:rsidR="00FC7B8A" w:rsidRPr="0021606A" w:rsidRDefault="00FC7B8A" w:rsidP="00FC7B8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 xml:space="preserve">Persatuan Faktor Manusia dan Ergonomik Malaysia (HFEM) dengan kerjasama PERKESO dan UPM Centre of Industry Relations and Networks (CiRNet) telah  mengadakan kursus berkenaan </w:t>
            </w:r>
            <w:r>
              <w:rPr>
                <w:rFonts w:eastAsia="Times New Roman" w:cs="Times New Roman"/>
                <w:color w:val="000000"/>
                <w:sz w:val="20"/>
                <w:szCs w:val="20"/>
                <w:lang w:eastAsia="en-MY"/>
              </w:rPr>
              <w:t xml:space="preserve">siri 2 </w:t>
            </w:r>
            <w:r w:rsidRPr="00FC7B8A">
              <w:rPr>
                <w:rFonts w:eastAsia="Times New Roman" w:cs="Times New Roman"/>
                <w:b/>
                <w:bCs/>
                <w:color w:val="000000"/>
                <w:sz w:val="20"/>
                <w:szCs w:val="20"/>
                <w:lang w:eastAsia="en-MY"/>
              </w:rPr>
              <w:t>“Designing Effective Road Safety at Workplace</w:t>
            </w:r>
            <w:r>
              <w:rPr>
                <w:rFonts w:eastAsia="Times New Roman" w:cs="Times New Roman"/>
                <w:b/>
                <w:bCs/>
                <w:color w:val="000000"/>
                <w:sz w:val="20"/>
                <w:szCs w:val="20"/>
                <w:lang w:eastAsia="en-MY"/>
              </w:rPr>
              <w:t xml:space="preserve"> Siri 2</w:t>
            </w:r>
            <w:r w:rsidRPr="00FC7B8A">
              <w:rPr>
                <w:rFonts w:eastAsia="Times New Roman" w:cs="Times New Roman"/>
                <w:b/>
                <w:bCs/>
                <w:color w:val="000000"/>
                <w:sz w:val="20"/>
                <w:szCs w:val="20"/>
                <w:lang w:eastAsia="en-MY"/>
              </w:rPr>
              <w:t>”</w:t>
            </w:r>
            <w:r w:rsidRPr="0021606A">
              <w:rPr>
                <w:rFonts w:eastAsia="Times New Roman" w:cs="Times New Roman"/>
                <w:color w:val="000000"/>
                <w:sz w:val="20"/>
                <w:szCs w:val="20"/>
                <w:lang w:eastAsia="en-MY"/>
              </w:rPr>
              <w:t xml:space="preserve"> pada</w:t>
            </w:r>
            <w:r>
              <w:rPr>
                <w:rFonts w:eastAsia="Times New Roman" w:cs="Times New Roman"/>
                <w:color w:val="000000"/>
                <w:sz w:val="20"/>
                <w:szCs w:val="20"/>
                <w:lang w:eastAsia="en-MY"/>
              </w:rPr>
              <w:t xml:space="preserve"> 30 September </w:t>
            </w:r>
            <w:r w:rsidRPr="0021606A">
              <w:rPr>
                <w:rFonts w:eastAsia="Times New Roman" w:cs="Times New Roman"/>
                <w:color w:val="000000"/>
                <w:sz w:val="20"/>
                <w:szCs w:val="20"/>
                <w:lang w:eastAsia="en-MY"/>
              </w:rPr>
              <w:t xml:space="preserve">bertempat di UPM </w:t>
            </w:r>
            <w:r>
              <w:rPr>
                <w:rFonts w:eastAsia="Times New Roman" w:cs="Times New Roman"/>
                <w:color w:val="000000"/>
                <w:sz w:val="20"/>
                <w:szCs w:val="20"/>
                <w:lang w:eastAsia="en-MY"/>
              </w:rPr>
              <w:t xml:space="preserve">Bangunan </w:t>
            </w:r>
            <w:r w:rsidRPr="0021606A">
              <w:rPr>
                <w:rFonts w:eastAsia="Times New Roman" w:cs="Times New Roman"/>
                <w:color w:val="000000"/>
                <w:sz w:val="20"/>
                <w:szCs w:val="20"/>
                <w:lang w:eastAsia="en-MY"/>
              </w:rPr>
              <w:t>TNCPI, UPM. Kursus ini adalah bertujuan untuk memberi pendedahan kepada peserta berkenaan garis panduan pembangunan program keselamatan jalan raya yang efektif di tempat kerja. Modul kursus merangkumi pengenalan kepada keselamatan jalan raya, garis panduan pembangunan program keselamatan jalan raya dan kajian kes.</w:t>
            </w:r>
          </w:p>
          <w:p w14:paraId="30310F28" w14:textId="77777777" w:rsidR="00FC7B8A" w:rsidRDefault="00FC7B8A" w:rsidP="00FC7B8A">
            <w:pPr>
              <w:spacing w:after="0" w:line="240" w:lineRule="auto"/>
              <w:jc w:val="both"/>
              <w:rPr>
                <w:rFonts w:eastAsia="Times New Roman" w:cs="Times New Roman"/>
                <w:color w:val="000000"/>
                <w:sz w:val="20"/>
                <w:szCs w:val="20"/>
                <w:lang w:eastAsia="en-MY"/>
              </w:rPr>
            </w:pPr>
          </w:p>
          <w:p w14:paraId="0586F894" w14:textId="414C8903" w:rsidR="00FC7B8A" w:rsidRPr="0021606A" w:rsidRDefault="00FC7B8A" w:rsidP="00FC7B8A">
            <w:pPr>
              <w:spacing w:after="0" w:line="240" w:lineRule="auto"/>
              <w:jc w:val="both"/>
              <w:rPr>
                <w:rFonts w:eastAsia="Times New Roman" w:cs="Times New Roman"/>
                <w:color w:val="000000"/>
                <w:sz w:val="20"/>
                <w:szCs w:val="20"/>
                <w:lang w:eastAsia="en-MY"/>
              </w:rPr>
            </w:pPr>
            <w:r w:rsidRPr="0021606A">
              <w:rPr>
                <w:rFonts w:eastAsia="Times New Roman" w:cs="Times New Roman"/>
                <w:color w:val="000000"/>
                <w:sz w:val="20"/>
                <w:szCs w:val="20"/>
                <w:lang w:eastAsia="en-MY"/>
              </w:rPr>
              <w:t xml:space="preserve">Di akhir kursus, peserta-peserta dibahagikan kepada beberapa kumpulan dan diminta untuk membentangkan hasil perbincangan berkenaan program-program keselamatan jalan raya yang mereka cadang untuk lakukan di tempat kerja masing-masing berlandaskan modul-modul yang telah diajar. </w:t>
            </w:r>
          </w:p>
          <w:p w14:paraId="13BD53D9" w14:textId="7A3D5514" w:rsidR="00FC7B8A" w:rsidRDefault="00FC7B8A" w:rsidP="00FC7B8A">
            <w:pPr>
              <w:spacing w:after="0" w:line="240" w:lineRule="auto"/>
              <w:jc w:val="both"/>
              <w:rPr>
                <w:rFonts w:eastAsia="Times New Roman" w:cs="Times New Roman"/>
                <w:color w:val="000000"/>
                <w:sz w:val="20"/>
                <w:szCs w:val="20"/>
                <w:lang w:eastAsia="en-MY"/>
              </w:rPr>
            </w:pPr>
          </w:p>
        </w:tc>
      </w:tr>
      <w:tr w:rsidR="00056D21" w:rsidRPr="004A7C5D" w14:paraId="423E4C2D" w14:textId="77777777" w:rsidTr="0016572C">
        <w:trPr>
          <w:trHeight w:val="914"/>
        </w:trPr>
        <w:tc>
          <w:tcPr>
            <w:tcW w:w="539" w:type="dxa"/>
            <w:tcBorders>
              <w:top w:val="single" w:sz="4" w:space="0" w:color="auto"/>
              <w:left w:val="single" w:sz="4" w:space="0" w:color="auto"/>
              <w:bottom w:val="single" w:sz="4" w:space="0" w:color="auto"/>
              <w:right w:val="single" w:sz="4" w:space="0" w:color="auto"/>
            </w:tcBorders>
          </w:tcPr>
          <w:p w14:paraId="045D6137" w14:textId="77777777" w:rsidR="00056D21" w:rsidRDefault="00056D21" w:rsidP="008B7D11">
            <w:pPr>
              <w:spacing w:after="0" w:line="240" w:lineRule="auto"/>
              <w:jc w:val="center"/>
              <w:rPr>
                <w:rFonts w:eastAsia="Times New Roman" w:cs="Times New Roman"/>
                <w:color w:val="000000"/>
                <w:sz w:val="20"/>
                <w:szCs w:val="20"/>
                <w:lang w:eastAsia="en-MY"/>
              </w:rPr>
            </w:pPr>
          </w:p>
          <w:p w14:paraId="705CB918" w14:textId="0D67229F" w:rsidR="00056D21" w:rsidRDefault="00056D21" w:rsidP="008B7D11">
            <w:pPr>
              <w:spacing w:after="0" w:line="240" w:lineRule="auto"/>
              <w:jc w:val="center"/>
              <w:rPr>
                <w:rFonts w:eastAsia="Times New Roman" w:cs="Times New Roman"/>
                <w:color w:val="000000"/>
                <w:sz w:val="20"/>
                <w:szCs w:val="20"/>
                <w:lang w:eastAsia="en-MY"/>
              </w:rPr>
            </w:pPr>
            <w:r>
              <w:rPr>
                <w:rFonts w:eastAsia="Times New Roman" w:cs="Times New Roman"/>
                <w:color w:val="000000"/>
                <w:sz w:val="20"/>
                <w:szCs w:val="20"/>
                <w:lang w:eastAsia="en-MY"/>
              </w:rPr>
              <w:t>33</w:t>
            </w:r>
          </w:p>
        </w:tc>
        <w:tc>
          <w:tcPr>
            <w:tcW w:w="2004" w:type="dxa"/>
            <w:tcBorders>
              <w:top w:val="single" w:sz="4" w:space="0" w:color="auto"/>
              <w:left w:val="single" w:sz="4" w:space="0" w:color="auto"/>
              <w:bottom w:val="single" w:sz="4" w:space="0" w:color="auto"/>
              <w:right w:val="single" w:sz="4" w:space="0" w:color="auto"/>
            </w:tcBorders>
          </w:tcPr>
          <w:p w14:paraId="6AFD3F20" w14:textId="77777777" w:rsidR="00056D21" w:rsidRDefault="00056D21" w:rsidP="008B7D11">
            <w:pPr>
              <w:spacing w:after="0" w:line="240" w:lineRule="auto"/>
              <w:jc w:val="center"/>
              <w:rPr>
                <w:rFonts w:eastAsia="Times New Roman" w:cs="Times New Roman"/>
                <w:color w:val="000000"/>
                <w:sz w:val="20"/>
                <w:szCs w:val="20"/>
                <w:lang w:eastAsia="en-MY"/>
              </w:rPr>
            </w:pPr>
          </w:p>
          <w:p w14:paraId="05959B4F" w14:textId="77777777" w:rsidR="00056D21" w:rsidRPr="00056D21" w:rsidRDefault="00056D21" w:rsidP="00056D21">
            <w:pPr>
              <w:spacing w:after="0" w:line="240" w:lineRule="auto"/>
              <w:jc w:val="center"/>
              <w:rPr>
                <w:rFonts w:eastAsia="Times New Roman" w:cs="Times New Roman"/>
                <w:color w:val="000000"/>
                <w:sz w:val="20"/>
                <w:szCs w:val="20"/>
                <w:lang w:eastAsia="en-MY"/>
              </w:rPr>
            </w:pPr>
            <w:r w:rsidRPr="00056D21">
              <w:rPr>
                <w:rFonts w:eastAsia="Times New Roman" w:cs="Times New Roman"/>
                <w:color w:val="000000"/>
                <w:sz w:val="20"/>
                <w:szCs w:val="20"/>
                <w:lang w:eastAsia="en-MY"/>
              </w:rPr>
              <w:t>Mesyuarat bersama Duta Senegal</w:t>
            </w:r>
          </w:p>
          <w:p w14:paraId="5773E337" w14:textId="77777777" w:rsidR="00056D21" w:rsidRPr="00056D21" w:rsidRDefault="00056D21" w:rsidP="00056D21">
            <w:pPr>
              <w:spacing w:after="0" w:line="240" w:lineRule="auto"/>
              <w:jc w:val="center"/>
              <w:rPr>
                <w:rFonts w:eastAsia="Times New Roman" w:cs="Times New Roman"/>
                <w:color w:val="000000"/>
                <w:sz w:val="20"/>
                <w:szCs w:val="20"/>
                <w:lang w:eastAsia="en-MY"/>
              </w:rPr>
            </w:pPr>
          </w:p>
          <w:p w14:paraId="3035BB6A" w14:textId="13E0AAB1" w:rsidR="00056D21" w:rsidRDefault="00056D21" w:rsidP="00056D21">
            <w:pPr>
              <w:spacing w:after="0" w:line="240" w:lineRule="auto"/>
              <w:jc w:val="center"/>
              <w:rPr>
                <w:rFonts w:eastAsia="Times New Roman" w:cs="Times New Roman"/>
                <w:color w:val="000000"/>
                <w:sz w:val="20"/>
                <w:szCs w:val="20"/>
                <w:lang w:eastAsia="en-MY"/>
              </w:rPr>
            </w:pPr>
            <w:r w:rsidRPr="00056D21">
              <w:rPr>
                <w:rFonts w:eastAsia="Times New Roman" w:cs="Times New Roman"/>
                <w:color w:val="000000"/>
                <w:sz w:val="20"/>
                <w:szCs w:val="20"/>
                <w:lang w:eastAsia="en-MY"/>
              </w:rPr>
              <w:t>30 September 2019</w:t>
            </w:r>
          </w:p>
        </w:tc>
        <w:tc>
          <w:tcPr>
            <w:tcW w:w="7210" w:type="dxa"/>
            <w:tcBorders>
              <w:top w:val="single" w:sz="4" w:space="0" w:color="auto"/>
              <w:left w:val="single" w:sz="4" w:space="0" w:color="auto"/>
              <w:bottom w:val="single" w:sz="4" w:space="0" w:color="auto"/>
              <w:right w:val="single" w:sz="4" w:space="0" w:color="auto"/>
            </w:tcBorders>
            <w:shd w:val="clear" w:color="auto" w:fill="auto"/>
          </w:tcPr>
          <w:p w14:paraId="3EC60DC2" w14:textId="77777777" w:rsidR="00056D21" w:rsidRDefault="00056D21" w:rsidP="00AB0F49">
            <w:pPr>
              <w:spacing w:after="0" w:line="240" w:lineRule="auto"/>
              <w:jc w:val="both"/>
              <w:rPr>
                <w:rFonts w:eastAsia="Times New Roman" w:cs="Times New Roman"/>
                <w:color w:val="000000"/>
                <w:sz w:val="20"/>
                <w:szCs w:val="20"/>
                <w:lang w:eastAsia="en-MY"/>
              </w:rPr>
            </w:pPr>
          </w:p>
          <w:p w14:paraId="4F0AADC8" w14:textId="77777777" w:rsidR="00056D21" w:rsidRDefault="00056D21" w:rsidP="00056D21">
            <w:pPr>
              <w:spacing w:after="0" w:line="240" w:lineRule="auto"/>
              <w:jc w:val="both"/>
              <w:rPr>
                <w:rFonts w:eastAsia="Times New Roman" w:cs="Times New Roman"/>
                <w:color w:val="000000"/>
                <w:sz w:val="20"/>
                <w:szCs w:val="20"/>
                <w:lang w:eastAsia="en-MY"/>
              </w:rPr>
            </w:pPr>
            <w:bookmarkStart w:id="0" w:name="_GoBack"/>
            <w:r w:rsidRPr="002D18F4">
              <w:rPr>
                <w:rFonts w:eastAsia="Times New Roman" w:cs="Times New Roman"/>
                <w:color w:val="000000"/>
                <w:sz w:val="20"/>
                <w:szCs w:val="20"/>
                <w:lang w:eastAsia="en-MY"/>
              </w:rPr>
              <w:t xml:space="preserve">Mesyuarat Bersama Duta </w:t>
            </w:r>
            <w:r>
              <w:rPr>
                <w:rFonts w:eastAsia="Times New Roman" w:cs="Times New Roman"/>
                <w:color w:val="000000"/>
                <w:sz w:val="20"/>
                <w:szCs w:val="20"/>
                <w:lang w:eastAsia="en-MY"/>
              </w:rPr>
              <w:t xml:space="preserve">Senegal dan barisan pengurusan Fakulti Perubatan dan Sains Kesihatan untuk </w:t>
            </w:r>
            <w:r w:rsidRPr="002D18F4">
              <w:rPr>
                <w:rFonts w:eastAsia="Times New Roman" w:cs="Times New Roman"/>
                <w:color w:val="000000"/>
                <w:sz w:val="20"/>
                <w:szCs w:val="20"/>
                <w:lang w:eastAsia="en-MY"/>
              </w:rPr>
              <w:t xml:space="preserve">membincangkan </w:t>
            </w:r>
            <w:r>
              <w:rPr>
                <w:rFonts w:eastAsia="Times New Roman" w:cs="Times New Roman"/>
                <w:color w:val="000000"/>
                <w:sz w:val="20"/>
                <w:szCs w:val="20"/>
                <w:lang w:eastAsia="en-MY"/>
              </w:rPr>
              <w:t xml:space="preserve">potensi </w:t>
            </w:r>
            <w:r w:rsidRPr="002D18F4">
              <w:rPr>
                <w:rFonts w:eastAsia="Times New Roman" w:cs="Times New Roman"/>
                <w:color w:val="000000"/>
                <w:sz w:val="20"/>
                <w:szCs w:val="20"/>
                <w:lang w:eastAsia="en-MY"/>
              </w:rPr>
              <w:t xml:space="preserve">kerjasama </w:t>
            </w:r>
            <w:r>
              <w:rPr>
                <w:rFonts w:eastAsia="Times New Roman" w:cs="Times New Roman"/>
                <w:color w:val="000000"/>
                <w:sz w:val="20"/>
                <w:szCs w:val="20"/>
                <w:lang w:eastAsia="en-MY"/>
              </w:rPr>
              <w:t>dan usahasama dalam pelbagai aspek khasnya dalam akademik, mobiliti pelajar, penyelidikan dan pembanguan produk di Kedutaan Senagal Malaysia</w:t>
            </w:r>
          </w:p>
          <w:bookmarkEnd w:id="0"/>
          <w:p w14:paraId="1863A85A" w14:textId="77777777" w:rsidR="00056D21" w:rsidRDefault="00056D21" w:rsidP="00AB0F49">
            <w:pPr>
              <w:spacing w:after="0" w:line="240" w:lineRule="auto"/>
              <w:jc w:val="both"/>
              <w:rPr>
                <w:rFonts w:eastAsia="Times New Roman" w:cs="Times New Roman"/>
                <w:color w:val="000000"/>
                <w:sz w:val="20"/>
                <w:szCs w:val="20"/>
                <w:lang w:eastAsia="en-MY"/>
              </w:rPr>
            </w:pPr>
          </w:p>
        </w:tc>
      </w:tr>
    </w:tbl>
    <w:p w14:paraId="5DA52882" w14:textId="77777777" w:rsidR="00CD2684" w:rsidRPr="00600436" w:rsidRDefault="00CD2684" w:rsidP="00600436">
      <w:pPr>
        <w:rPr>
          <w:rFonts w:cs="Arial"/>
          <w:b/>
          <w:sz w:val="24"/>
          <w:szCs w:val="24"/>
        </w:rPr>
      </w:pPr>
    </w:p>
    <w:p w14:paraId="240FE90E" w14:textId="77777777" w:rsidR="00657661" w:rsidRPr="00A64D0A" w:rsidRDefault="00732E38" w:rsidP="00D65386">
      <w:pPr>
        <w:spacing w:after="0" w:line="240" w:lineRule="auto"/>
        <w:ind w:left="705" w:hanging="705"/>
        <w:jc w:val="both"/>
        <w:rPr>
          <w:rFonts w:cs="Arial"/>
          <w:sz w:val="24"/>
          <w:szCs w:val="24"/>
        </w:rPr>
      </w:pPr>
      <w:r>
        <w:rPr>
          <w:rFonts w:cs="Arial"/>
          <w:sz w:val="24"/>
          <w:szCs w:val="24"/>
        </w:rPr>
        <w:t xml:space="preserve">2.4 </w:t>
      </w:r>
      <w:r>
        <w:rPr>
          <w:rFonts w:cs="Arial"/>
          <w:sz w:val="24"/>
          <w:szCs w:val="24"/>
        </w:rPr>
        <w:tab/>
      </w:r>
      <w:r w:rsidR="00EA0F28" w:rsidRPr="00732E38">
        <w:rPr>
          <w:rFonts w:cs="Arial"/>
          <w:sz w:val="24"/>
          <w:szCs w:val="24"/>
        </w:rPr>
        <w:t>Sepanjang Sukuan</w:t>
      </w:r>
      <w:r w:rsidR="00D37559" w:rsidRPr="00732E38">
        <w:rPr>
          <w:rFonts w:cs="Arial"/>
          <w:sz w:val="24"/>
          <w:szCs w:val="24"/>
        </w:rPr>
        <w:t xml:space="preserve"> </w:t>
      </w:r>
      <w:r w:rsidR="00946695">
        <w:rPr>
          <w:rFonts w:cs="Arial"/>
          <w:sz w:val="24"/>
          <w:szCs w:val="24"/>
        </w:rPr>
        <w:t>Kedua</w:t>
      </w:r>
      <w:r w:rsidR="00782094">
        <w:rPr>
          <w:rFonts w:cs="Arial"/>
          <w:sz w:val="24"/>
          <w:szCs w:val="24"/>
        </w:rPr>
        <w:t xml:space="preserve"> 2019</w:t>
      </w:r>
      <w:r w:rsidR="00356B1A" w:rsidRPr="00732E38">
        <w:rPr>
          <w:rFonts w:cs="Arial"/>
          <w:sz w:val="24"/>
          <w:szCs w:val="24"/>
        </w:rPr>
        <w:t xml:space="preserve">, </w:t>
      </w:r>
      <w:r w:rsidR="002A4281" w:rsidRPr="00732E38">
        <w:rPr>
          <w:rFonts w:cs="Arial"/>
          <w:sz w:val="24"/>
          <w:szCs w:val="24"/>
        </w:rPr>
        <w:t>tiada pelajar yang memohon untuk menjalani latihan industri di luar negara.</w:t>
      </w:r>
    </w:p>
    <w:p w14:paraId="116C9229" w14:textId="77777777" w:rsidR="00732A38" w:rsidRDefault="00732A38" w:rsidP="00732A38">
      <w:pPr>
        <w:pStyle w:val="ListParagraph"/>
        <w:tabs>
          <w:tab w:val="left" w:pos="1701"/>
        </w:tabs>
        <w:spacing w:after="0" w:line="240" w:lineRule="auto"/>
        <w:ind w:left="1635"/>
        <w:jc w:val="both"/>
        <w:rPr>
          <w:rFonts w:cs="Arial"/>
          <w:sz w:val="24"/>
          <w:szCs w:val="24"/>
        </w:rPr>
      </w:pPr>
    </w:p>
    <w:p w14:paraId="0D2FDABB" w14:textId="77777777" w:rsidR="00657661" w:rsidRPr="00732A38" w:rsidRDefault="00732E38" w:rsidP="00732A38">
      <w:pPr>
        <w:tabs>
          <w:tab w:val="left" w:pos="1701"/>
        </w:tabs>
        <w:spacing w:after="0" w:line="240" w:lineRule="auto"/>
        <w:ind w:left="708" w:hanging="708"/>
        <w:jc w:val="both"/>
        <w:rPr>
          <w:rFonts w:cs="Arial"/>
          <w:sz w:val="24"/>
          <w:szCs w:val="24"/>
        </w:rPr>
      </w:pPr>
      <w:r w:rsidRPr="00732E38">
        <w:rPr>
          <w:rFonts w:cs="Arial"/>
          <w:b/>
          <w:sz w:val="24"/>
          <w:szCs w:val="24"/>
        </w:rPr>
        <w:t>3.0</w:t>
      </w:r>
      <w:r w:rsidR="00732A38">
        <w:rPr>
          <w:rFonts w:cs="Arial"/>
          <w:sz w:val="24"/>
          <w:szCs w:val="24"/>
        </w:rPr>
        <w:tab/>
      </w:r>
      <w:r w:rsidR="002B6D25" w:rsidRPr="00732A38">
        <w:rPr>
          <w:rFonts w:cs="Arial"/>
          <w:sz w:val="24"/>
          <w:szCs w:val="24"/>
        </w:rPr>
        <w:t>Baki Tabung Amanah Lati</w:t>
      </w:r>
      <w:r w:rsidR="00A64D0A">
        <w:rPr>
          <w:rFonts w:cs="Arial"/>
          <w:sz w:val="24"/>
          <w:szCs w:val="24"/>
        </w:rPr>
        <w:t xml:space="preserve">han Industri (6223800) sehingga </w:t>
      </w:r>
      <w:r w:rsidR="00D74234">
        <w:rPr>
          <w:rFonts w:cs="Arial"/>
          <w:sz w:val="24"/>
          <w:szCs w:val="24"/>
        </w:rPr>
        <w:t>8 September 2019</w:t>
      </w:r>
      <w:r w:rsidR="00A64D0A">
        <w:rPr>
          <w:rFonts w:cs="Arial"/>
          <w:sz w:val="24"/>
          <w:szCs w:val="24"/>
        </w:rPr>
        <w:t xml:space="preserve"> </w:t>
      </w:r>
      <w:r w:rsidR="002B6D25" w:rsidRPr="00732A38">
        <w:rPr>
          <w:rFonts w:cs="Arial"/>
          <w:sz w:val="24"/>
          <w:szCs w:val="24"/>
        </w:rPr>
        <w:t xml:space="preserve">adalah sebanyak </w:t>
      </w:r>
      <w:r w:rsidR="00782094">
        <w:rPr>
          <w:rFonts w:cs="Arial"/>
          <w:b/>
          <w:sz w:val="24"/>
          <w:szCs w:val="24"/>
        </w:rPr>
        <w:t>RM47,400.4</w:t>
      </w:r>
      <w:r w:rsidR="00473337">
        <w:rPr>
          <w:rFonts w:cs="Arial"/>
          <w:b/>
          <w:sz w:val="24"/>
          <w:szCs w:val="24"/>
        </w:rPr>
        <w:t>0</w:t>
      </w:r>
    </w:p>
    <w:p w14:paraId="7FE6F55F" w14:textId="77777777" w:rsidR="0023231F" w:rsidRPr="00323067" w:rsidRDefault="0023231F" w:rsidP="008B7D11">
      <w:pPr>
        <w:tabs>
          <w:tab w:val="left" w:pos="567"/>
          <w:tab w:val="left" w:pos="1134"/>
          <w:tab w:val="left" w:pos="4678"/>
          <w:tab w:val="left" w:pos="7088"/>
        </w:tabs>
        <w:spacing w:after="0" w:line="240" w:lineRule="auto"/>
        <w:jc w:val="both"/>
        <w:rPr>
          <w:rFonts w:cstheme="minorHAnsi"/>
          <w:sz w:val="24"/>
          <w:szCs w:val="24"/>
        </w:rPr>
      </w:pPr>
    </w:p>
    <w:p w14:paraId="5A603B9D" w14:textId="77777777" w:rsidR="008D0F40" w:rsidRPr="00323067" w:rsidRDefault="008B22A1" w:rsidP="008B7D11">
      <w:pPr>
        <w:tabs>
          <w:tab w:val="left" w:pos="851"/>
          <w:tab w:val="left" w:pos="1134"/>
          <w:tab w:val="left" w:pos="4678"/>
          <w:tab w:val="left" w:pos="7088"/>
        </w:tabs>
        <w:spacing w:after="0" w:line="240" w:lineRule="auto"/>
        <w:jc w:val="both"/>
        <w:rPr>
          <w:rFonts w:cstheme="minorHAnsi"/>
          <w:b/>
          <w:sz w:val="24"/>
          <w:szCs w:val="24"/>
        </w:rPr>
      </w:pPr>
      <w:r>
        <w:rPr>
          <w:rFonts w:cstheme="minorHAnsi"/>
          <w:b/>
          <w:sz w:val="24"/>
          <w:szCs w:val="24"/>
        </w:rPr>
        <w:t>4</w:t>
      </w:r>
      <w:r w:rsidR="008D0F40" w:rsidRPr="00323067">
        <w:rPr>
          <w:rFonts w:cstheme="minorHAnsi"/>
          <w:b/>
          <w:sz w:val="24"/>
          <w:szCs w:val="24"/>
        </w:rPr>
        <w:t>.0</w:t>
      </w:r>
      <w:r w:rsidR="008D0F40" w:rsidRPr="00323067">
        <w:rPr>
          <w:rFonts w:cstheme="minorHAnsi"/>
          <w:b/>
          <w:sz w:val="24"/>
          <w:szCs w:val="24"/>
        </w:rPr>
        <w:tab/>
        <w:t>SYOR</w:t>
      </w:r>
    </w:p>
    <w:p w14:paraId="38DBEAD9" w14:textId="77777777" w:rsidR="008D0F40" w:rsidRPr="00323067" w:rsidRDefault="008D0F40" w:rsidP="008B7D11">
      <w:pPr>
        <w:tabs>
          <w:tab w:val="left" w:pos="567"/>
          <w:tab w:val="left" w:pos="1134"/>
          <w:tab w:val="left" w:pos="4678"/>
          <w:tab w:val="left" w:pos="7088"/>
        </w:tabs>
        <w:spacing w:after="0" w:line="240" w:lineRule="auto"/>
        <w:jc w:val="both"/>
        <w:rPr>
          <w:rFonts w:cstheme="minorHAnsi"/>
          <w:sz w:val="24"/>
          <w:szCs w:val="24"/>
        </w:rPr>
      </w:pPr>
    </w:p>
    <w:p w14:paraId="67CD677D" w14:textId="77777777" w:rsidR="00761568" w:rsidRPr="00D65386" w:rsidRDefault="008D0F40" w:rsidP="00D65386">
      <w:pPr>
        <w:tabs>
          <w:tab w:val="left" w:pos="4678"/>
          <w:tab w:val="left" w:pos="7088"/>
        </w:tabs>
        <w:spacing w:after="0" w:line="240" w:lineRule="auto"/>
        <w:ind w:left="851" w:hanging="851"/>
        <w:jc w:val="both"/>
        <w:rPr>
          <w:rFonts w:cs="Arial"/>
          <w:sz w:val="24"/>
          <w:szCs w:val="24"/>
        </w:rPr>
      </w:pPr>
      <w:r w:rsidRPr="00323067">
        <w:rPr>
          <w:rFonts w:cstheme="minorHAnsi"/>
          <w:sz w:val="24"/>
          <w:szCs w:val="24"/>
        </w:rPr>
        <w:tab/>
      </w:r>
      <w:r w:rsidR="00E96562" w:rsidRPr="00323067">
        <w:rPr>
          <w:rFonts w:cstheme="minorHAnsi"/>
          <w:sz w:val="24"/>
          <w:szCs w:val="24"/>
        </w:rPr>
        <w:t xml:space="preserve">Mesyuarat diminta untuk mengambil maklum laporan daripada Pusat Hubungan &amp; Jaringan Industri (CiRNeT) </w:t>
      </w:r>
      <w:r w:rsidR="00470970" w:rsidRPr="00323067">
        <w:rPr>
          <w:rFonts w:cstheme="minorHAnsi"/>
          <w:sz w:val="24"/>
          <w:szCs w:val="24"/>
        </w:rPr>
        <w:t xml:space="preserve">daripada </w:t>
      </w:r>
      <w:r w:rsidR="00CC5738">
        <w:rPr>
          <w:rFonts w:cs="Arial"/>
          <w:sz w:val="24"/>
          <w:szCs w:val="24"/>
        </w:rPr>
        <w:t>Julai hingga September 2019</w:t>
      </w:r>
      <w:r w:rsidR="00D65386">
        <w:rPr>
          <w:rFonts w:cs="Arial"/>
          <w:sz w:val="24"/>
          <w:szCs w:val="24"/>
        </w:rPr>
        <w:t>.</w:t>
      </w:r>
    </w:p>
    <w:p w14:paraId="4E080C63" w14:textId="77777777" w:rsidR="003F7CCC" w:rsidRDefault="003F7CCC" w:rsidP="008B7D11">
      <w:pPr>
        <w:spacing w:after="0" w:line="240" w:lineRule="auto"/>
        <w:rPr>
          <w:rFonts w:cs="Arial"/>
          <w:i/>
          <w:sz w:val="20"/>
          <w:szCs w:val="20"/>
          <w:u w:val="single"/>
        </w:rPr>
      </w:pPr>
    </w:p>
    <w:p w14:paraId="25D013F9" w14:textId="77777777" w:rsidR="003F7CCC" w:rsidRDefault="005E0EB7" w:rsidP="005E0EB7">
      <w:pPr>
        <w:tabs>
          <w:tab w:val="left" w:pos="3825"/>
        </w:tabs>
        <w:spacing w:after="0" w:line="240" w:lineRule="auto"/>
        <w:rPr>
          <w:rFonts w:cs="Arial"/>
          <w:i/>
          <w:sz w:val="20"/>
          <w:szCs w:val="20"/>
          <w:u w:val="single"/>
        </w:rPr>
      </w:pPr>
      <w:r>
        <w:rPr>
          <w:rFonts w:cs="Arial"/>
          <w:i/>
          <w:sz w:val="20"/>
          <w:szCs w:val="20"/>
          <w:u w:val="single"/>
        </w:rPr>
        <w:tab/>
      </w:r>
      <w:r w:rsidR="00D65386">
        <w:rPr>
          <w:rFonts w:cs="Arial"/>
          <w:i/>
          <w:sz w:val="20"/>
          <w:szCs w:val="20"/>
          <w:u w:val="single"/>
        </w:rPr>
        <w:tab/>
        <w:t>_______________________________________________</w:t>
      </w:r>
    </w:p>
    <w:p w14:paraId="3A9B0169" w14:textId="77777777" w:rsidR="003F7CCC" w:rsidRDefault="003F7CCC" w:rsidP="008B7D11">
      <w:pPr>
        <w:spacing w:after="0" w:line="240" w:lineRule="auto"/>
        <w:rPr>
          <w:rFonts w:cs="Arial"/>
          <w:i/>
          <w:sz w:val="20"/>
          <w:szCs w:val="20"/>
          <w:u w:val="single"/>
        </w:rPr>
      </w:pPr>
    </w:p>
    <w:p w14:paraId="6791FDB2" w14:textId="77777777" w:rsidR="008B7D11" w:rsidRDefault="008B7D11" w:rsidP="008B7D11">
      <w:pPr>
        <w:spacing w:after="0" w:line="240" w:lineRule="auto"/>
        <w:rPr>
          <w:rFonts w:cs="Arial"/>
          <w:i/>
          <w:sz w:val="20"/>
          <w:szCs w:val="20"/>
          <w:u w:val="single"/>
        </w:rPr>
      </w:pPr>
    </w:p>
    <w:p w14:paraId="66BE8CB9" w14:textId="77777777" w:rsidR="008B7D11" w:rsidRDefault="008B7D11" w:rsidP="008B7D11">
      <w:pPr>
        <w:spacing w:after="0" w:line="240" w:lineRule="auto"/>
        <w:rPr>
          <w:rFonts w:cs="Arial"/>
          <w:i/>
          <w:sz w:val="20"/>
          <w:szCs w:val="20"/>
          <w:u w:val="single"/>
        </w:rPr>
      </w:pPr>
    </w:p>
    <w:p w14:paraId="37298719" w14:textId="77777777" w:rsidR="008B7D11" w:rsidRDefault="008B7D11" w:rsidP="008B7D11">
      <w:pPr>
        <w:spacing w:after="0" w:line="240" w:lineRule="auto"/>
        <w:rPr>
          <w:rFonts w:cs="Arial"/>
          <w:i/>
          <w:sz w:val="20"/>
          <w:szCs w:val="20"/>
          <w:u w:val="single"/>
        </w:rPr>
      </w:pPr>
    </w:p>
    <w:p w14:paraId="4F30A784" w14:textId="77777777" w:rsidR="006D3BF2" w:rsidRPr="009D1B58" w:rsidRDefault="006D3BF2" w:rsidP="00D65386">
      <w:pPr>
        <w:spacing w:after="0" w:line="240" w:lineRule="auto"/>
        <w:jc w:val="right"/>
        <w:rPr>
          <w:rFonts w:cs="Arial"/>
          <w:i/>
          <w:sz w:val="20"/>
          <w:szCs w:val="20"/>
          <w:u w:val="single"/>
        </w:rPr>
      </w:pPr>
      <w:r w:rsidRPr="009D1B58">
        <w:rPr>
          <w:rFonts w:cs="Arial"/>
          <w:i/>
          <w:sz w:val="20"/>
          <w:szCs w:val="20"/>
          <w:u w:val="single"/>
        </w:rPr>
        <w:t>Disediakan oleh:</w:t>
      </w:r>
    </w:p>
    <w:p w14:paraId="18976034" w14:textId="77777777" w:rsidR="006D3BF2" w:rsidRPr="009D1B58" w:rsidRDefault="006D3BF2" w:rsidP="00D65386">
      <w:pPr>
        <w:spacing w:after="0" w:line="240" w:lineRule="auto"/>
        <w:jc w:val="right"/>
        <w:rPr>
          <w:rFonts w:cs="Arial"/>
          <w:i/>
          <w:sz w:val="20"/>
          <w:szCs w:val="20"/>
        </w:rPr>
      </w:pPr>
      <w:r w:rsidRPr="009D1B58">
        <w:rPr>
          <w:rFonts w:cs="Arial"/>
          <w:i/>
          <w:sz w:val="20"/>
          <w:szCs w:val="20"/>
        </w:rPr>
        <w:t>Pusat Hubungan dan Jaringan Industri (CiRNeT)</w:t>
      </w:r>
    </w:p>
    <w:p w14:paraId="025257ED" w14:textId="77777777" w:rsidR="006D3BF2" w:rsidRPr="009D1B58" w:rsidRDefault="006D3BF2" w:rsidP="00D65386">
      <w:pPr>
        <w:spacing w:after="0" w:line="240" w:lineRule="auto"/>
        <w:jc w:val="right"/>
        <w:rPr>
          <w:rFonts w:cs="Arial"/>
          <w:i/>
          <w:sz w:val="20"/>
          <w:szCs w:val="20"/>
        </w:rPr>
      </w:pPr>
      <w:r w:rsidRPr="009D1B58">
        <w:rPr>
          <w:rFonts w:cs="Arial"/>
          <w:i/>
          <w:sz w:val="20"/>
          <w:szCs w:val="20"/>
        </w:rPr>
        <w:t>Universiti Putra Malaysia</w:t>
      </w:r>
    </w:p>
    <w:p w14:paraId="2C03D8F2" w14:textId="2568982E" w:rsidR="006D3BF2" w:rsidRPr="00323067" w:rsidRDefault="00056D21" w:rsidP="00D65386">
      <w:pPr>
        <w:spacing w:after="0" w:line="240" w:lineRule="auto"/>
        <w:jc w:val="right"/>
        <w:rPr>
          <w:rFonts w:cstheme="minorHAnsi"/>
          <w:sz w:val="24"/>
          <w:szCs w:val="24"/>
        </w:rPr>
      </w:pPr>
      <w:r>
        <w:rPr>
          <w:rFonts w:cs="Arial"/>
          <w:i/>
          <w:sz w:val="20"/>
          <w:szCs w:val="20"/>
        </w:rPr>
        <w:t xml:space="preserve">8 September </w:t>
      </w:r>
      <w:r w:rsidR="005E0EB7">
        <w:rPr>
          <w:rFonts w:cs="Arial"/>
          <w:i/>
          <w:sz w:val="20"/>
          <w:szCs w:val="20"/>
        </w:rPr>
        <w:t>2019</w:t>
      </w:r>
    </w:p>
    <w:sectPr w:rsidR="006D3BF2" w:rsidRPr="00323067" w:rsidSect="00D83A9D">
      <w:footerReference w:type="default" r:id="rId11"/>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B2884" w14:textId="77777777" w:rsidR="0016428A" w:rsidRDefault="0016428A" w:rsidP="00323067">
      <w:pPr>
        <w:spacing w:after="0" w:line="240" w:lineRule="auto"/>
      </w:pPr>
      <w:r>
        <w:separator/>
      </w:r>
    </w:p>
  </w:endnote>
  <w:endnote w:type="continuationSeparator" w:id="0">
    <w:p w14:paraId="7FBC2279" w14:textId="77777777" w:rsidR="0016428A" w:rsidRDefault="0016428A" w:rsidP="0032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70234"/>
      <w:docPartObj>
        <w:docPartGallery w:val="Page Numbers (Bottom of Page)"/>
        <w:docPartUnique/>
      </w:docPartObj>
    </w:sdtPr>
    <w:sdtEndPr>
      <w:rPr>
        <w:i/>
        <w:noProof/>
        <w:sz w:val="18"/>
        <w:szCs w:val="18"/>
      </w:rPr>
    </w:sdtEndPr>
    <w:sdtContent>
      <w:p w14:paraId="2F16D398" w14:textId="77777777" w:rsidR="00C2076E" w:rsidRPr="006D3BF2" w:rsidRDefault="00C2076E">
        <w:pPr>
          <w:pStyle w:val="Footer"/>
          <w:jc w:val="right"/>
          <w:rPr>
            <w:i/>
            <w:sz w:val="18"/>
            <w:szCs w:val="18"/>
          </w:rPr>
        </w:pPr>
        <w:r w:rsidRPr="006D3BF2">
          <w:rPr>
            <w:i/>
            <w:sz w:val="18"/>
            <w:szCs w:val="18"/>
          </w:rPr>
          <w:fldChar w:fldCharType="begin"/>
        </w:r>
        <w:r w:rsidRPr="006D3BF2">
          <w:rPr>
            <w:i/>
            <w:sz w:val="18"/>
            <w:szCs w:val="18"/>
          </w:rPr>
          <w:instrText xml:space="preserve"> PAGE   \* MERGEFORMAT </w:instrText>
        </w:r>
        <w:r w:rsidRPr="006D3BF2">
          <w:rPr>
            <w:i/>
            <w:sz w:val="18"/>
            <w:szCs w:val="18"/>
          </w:rPr>
          <w:fldChar w:fldCharType="separate"/>
        </w:r>
        <w:r w:rsidR="00BC38A7">
          <w:rPr>
            <w:i/>
            <w:noProof/>
            <w:sz w:val="18"/>
            <w:szCs w:val="18"/>
          </w:rPr>
          <w:t>7</w:t>
        </w:r>
        <w:r w:rsidRPr="006D3BF2">
          <w:rPr>
            <w:i/>
            <w:noProof/>
            <w:sz w:val="18"/>
            <w:szCs w:val="18"/>
          </w:rPr>
          <w:fldChar w:fldCharType="end"/>
        </w:r>
      </w:p>
    </w:sdtContent>
  </w:sdt>
  <w:p w14:paraId="19C04D9C" w14:textId="77777777" w:rsidR="00C2076E" w:rsidRDefault="00C20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89E81" w14:textId="77777777" w:rsidR="0016428A" w:rsidRDefault="0016428A" w:rsidP="00323067">
      <w:pPr>
        <w:spacing w:after="0" w:line="240" w:lineRule="auto"/>
      </w:pPr>
      <w:r>
        <w:separator/>
      </w:r>
    </w:p>
  </w:footnote>
  <w:footnote w:type="continuationSeparator" w:id="0">
    <w:p w14:paraId="0806E430" w14:textId="77777777" w:rsidR="0016428A" w:rsidRDefault="0016428A" w:rsidP="00323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9AC"/>
    <w:multiLevelType w:val="multilevel"/>
    <w:tmpl w:val="8E3E87BE"/>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
    <w:nsid w:val="02117384"/>
    <w:multiLevelType w:val="hybridMultilevel"/>
    <w:tmpl w:val="9AD8FC44"/>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570FD"/>
    <w:multiLevelType w:val="hybridMultilevel"/>
    <w:tmpl w:val="C35A095C"/>
    <w:lvl w:ilvl="0" w:tplc="F962E798">
      <w:start w:val="1"/>
      <w:numFmt w:val="lowerRoman"/>
      <w:lvlText w:val="%1)"/>
      <w:lvlJc w:val="left"/>
      <w:pPr>
        <w:ind w:left="189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E7CC4"/>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49F1564"/>
    <w:multiLevelType w:val="hybridMultilevel"/>
    <w:tmpl w:val="BB288B9C"/>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76417"/>
    <w:multiLevelType w:val="hybridMultilevel"/>
    <w:tmpl w:val="4B4C2D5C"/>
    <w:lvl w:ilvl="0" w:tplc="F962E798">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A4EC1"/>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7">
    <w:nsid w:val="33C433C2"/>
    <w:multiLevelType w:val="hybridMultilevel"/>
    <w:tmpl w:val="B32C25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0B488F"/>
    <w:multiLevelType w:val="hybridMultilevel"/>
    <w:tmpl w:val="B230638A"/>
    <w:lvl w:ilvl="0" w:tplc="D556CB5A">
      <w:start w:val="1"/>
      <w:numFmt w:val="lowerRoman"/>
      <w:lvlText w:val="%1)"/>
      <w:lvlJc w:val="left"/>
      <w:pPr>
        <w:ind w:left="2355" w:hanging="720"/>
      </w:pPr>
      <w:rPr>
        <w:rFonts w:hint="default"/>
      </w:rPr>
    </w:lvl>
    <w:lvl w:ilvl="1" w:tplc="44090019" w:tentative="1">
      <w:start w:val="1"/>
      <w:numFmt w:val="lowerLetter"/>
      <w:lvlText w:val="%2."/>
      <w:lvlJc w:val="left"/>
      <w:pPr>
        <w:ind w:left="2715" w:hanging="360"/>
      </w:pPr>
    </w:lvl>
    <w:lvl w:ilvl="2" w:tplc="4409001B" w:tentative="1">
      <w:start w:val="1"/>
      <w:numFmt w:val="lowerRoman"/>
      <w:lvlText w:val="%3."/>
      <w:lvlJc w:val="right"/>
      <w:pPr>
        <w:ind w:left="3435" w:hanging="180"/>
      </w:pPr>
    </w:lvl>
    <w:lvl w:ilvl="3" w:tplc="4409000F" w:tentative="1">
      <w:start w:val="1"/>
      <w:numFmt w:val="decimal"/>
      <w:lvlText w:val="%4."/>
      <w:lvlJc w:val="left"/>
      <w:pPr>
        <w:ind w:left="4155" w:hanging="360"/>
      </w:pPr>
    </w:lvl>
    <w:lvl w:ilvl="4" w:tplc="44090019" w:tentative="1">
      <w:start w:val="1"/>
      <w:numFmt w:val="lowerLetter"/>
      <w:lvlText w:val="%5."/>
      <w:lvlJc w:val="left"/>
      <w:pPr>
        <w:ind w:left="4875" w:hanging="360"/>
      </w:pPr>
    </w:lvl>
    <w:lvl w:ilvl="5" w:tplc="4409001B" w:tentative="1">
      <w:start w:val="1"/>
      <w:numFmt w:val="lowerRoman"/>
      <w:lvlText w:val="%6."/>
      <w:lvlJc w:val="right"/>
      <w:pPr>
        <w:ind w:left="5595" w:hanging="180"/>
      </w:pPr>
    </w:lvl>
    <w:lvl w:ilvl="6" w:tplc="4409000F" w:tentative="1">
      <w:start w:val="1"/>
      <w:numFmt w:val="decimal"/>
      <w:lvlText w:val="%7."/>
      <w:lvlJc w:val="left"/>
      <w:pPr>
        <w:ind w:left="6315" w:hanging="360"/>
      </w:pPr>
    </w:lvl>
    <w:lvl w:ilvl="7" w:tplc="44090019" w:tentative="1">
      <w:start w:val="1"/>
      <w:numFmt w:val="lowerLetter"/>
      <w:lvlText w:val="%8."/>
      <w:lvlJc w:val="left"/>
      <w:pPr>
        <w:ind w:left="7035" w:hanging="360"/>
      </w:pPr>
    </w:lvl>
    <w:lvl w:ilvl="8" w:tplc="4409001B" w:tentative="1">
      <w:start w:val="1"/>
      <w:numFmt w:val="lowerRoman"/>
      <w:lvlText w:val="%9."/>
      <w:lvlJc w:val="right"/>
      <w:pPr>
        <w:ind w:left="7755" w:hanging="180"/>
      </w:pPr>
    </w:lvl>
  </w:abstractNum>
  <w:abstractNum w:abstractNumId="9">
    <w:nsid w:val="3BFA31EE"/>
    <w:multiLevelType w:val="multilevel"/>
    <w:tmpl w:val="F45ABFD0"/>
    <w:lvl w:ilvl="0">
      <w:start w:val="2"/>
      <w:numFmt w:val="decimal"/>
      <w:lvlText w:val="%1.0"/>
      <w:lvlJc w:val="left"/>
      <w:pPr>
        <w:ind w:left="927"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2703"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119" w:hanging="720"/>
      </w:pPr>
      <w:rPr>
        <w:rFonts w:hint="default"/>
      </w:rPr>
    </w:lvl>
    <w:lvl w:ilvl="5">
      <w:start w:val="1"/>
      <w:numFmt w:val="decimal"/>
      <w:lvlText w:val="%1.%2.%3.%4.%5.%6"/>
      <w:lvlJc w:val="left"/>
      <w:pPr>
        <w:ind w:left="5187" w:hanging="1080"/>
      </w:pPr>
      <w:rPr>
        <w:rFonts w:hint="default"/>
      </w:rPr>
    </w:lvl>
    <w:lvl w:ilvl="6">
      <w:start w:val="1"/>
      <w:numFmt w:val="decimal"/>
      <w:lvlText w:val="%1.%2.%3.%4.%5.%6.%7"/>
      <w:lvlJc w:val="left"/>
      <w:pPr>
        <w:ind w:left="5895" w:hanging="1080"/>
      </w:pPr>
      <w:rPr>
        <w:rFonts w:hint="default"/>
      </w:rPr>
    </w:lvl>
    <w:lvl w:ilvl="7">
      <w:start w:val="1"/>
      <w:numFmt w:val="decimal"/>
      <w:lvlText w:val="%1.%2.%3.%4.%5.%6.%7.%8"/>
      <w:lvlJc w:val="left"/>
      <w:pPr>
        <w:ind w:left="6963" w:hanging="1440"/>
      </w:pPr>
      <w:rPr>
        <w:rFonts w:hint="default"/>
      </w:rPr>
    </w:lvl>
    <w:lvl w:ilvl="8">
      <w:start w:val="1"/>
      <w:numFmt w:val="decimal"/>
      <w:lvlText w:val="%1.%2.%3.%4.%5.%6.%7.%8.%9"/>
      <w:lvlJc w:val="left"/>
      <w:pPr>
        <w:ind w:left="7671" w:hanging="1440"/>
      </w:pPr>
      <w:rPr>
        <w:rFonts w:hint="default"/>
      </w:rPr>
    </w:lvl>
  </w:abstractNum>
  <w:abstractNum w:abstractNumId="10">
    <w:nsid w:val="41302052"/>
    <w:multiLevelType w:val="hybridMultilevel"/>
    <w:tmpl w:val="3ECC911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nsid w:val="41CA11D8"/>
    <w:multiLevelType w:val="hybridMultilevel"/>
    <w:tmpl w:val="A27020B2"/>
    <w:lvl w:ilvl="0" w:tplc="AC6C1A76">
      <w:start w:val="1"/>
      <w:numFmt w:val="lowerRoman"/>
      <w:lvlText w:val="%1)"/>
      <w:lvlJc w:val="left"/>
      <w:pPr>
        <w:ind w:left="754" w:hanging="720"/>
      </w:pPr>
      <w:rPr>
        <w:rFonts w:hint="default"/>
      </w:rPr>
    </w:lvl>
    <w:lvl w:ilvl="1" w:tplc="44090019" w:tentative="1">
      <w:start w:val="1"/>
      <w:numFmt w:val="lowerLetter"/>
      <w:lvlText w:val="%2."/>
      <w:lvlJc w:val="left"/>
      <w:pPr>
        <w:ind w:left="1114" w:hanging="360"/>
      </w:pPr>
    </w:lvl>
    <w:lvl w:ilvl="2" w:tplc="4409001B" w:tentative="1">
      <w:start w:val="1"/>
      <w:numFmt w:val="lowerRoman"/>
      <w:lvlText w:val="%3."/>
      <w:lvlJc w:val="right"/>
      <w:pPr>
        <w:ind w:left="1834" w:hanging="180"/>
      </w:pPr>
    </w:lvl>
    <w:lvl w:ilvl="3" w:tplc="4409000F" w:tentative="1">
      <w:start w:val="1"/>
      <w:numFmt w:val="decimal"/>
      <w:lvlText w:val="%4."/>
      <w:lvlJc w:val="left"/>
      <w:pPr>
        <w:ind w:left="2554" w:hanging="360"/>
      </w:pPr>
    </w:lvl>
    <w:lvl w:ilvl="4" w:tplc="44090019" w:tentative="1">
      <w:start w:val="1"/>
      <w:numFmt w:val="lowerLetter"/>
      <w:lvlText w:val="%5."/>
      <w:lvlJc w:val="left"/>
      <w:pPr>
        <w:ind w:left="3274" w:hanging="360"/>
      </w:pPr>
    </w:lvl>
    <w:lvl w:ilvl="5" w:tplc="4409001B" w:tentative="1">
      <w:start w:val="1"/>
      <w:numFmt w:val="lowerRoman"/>
      <w:lvlText w:val="%6."/>
      <w:lvlJc w:val="right"/>
      <w:pPr>
        <w:ind w:left="3994" w:hanging="180"/>
      </w:pPr>
    </w:lvl>
    <w:lvl w:ilvl="6" w:tplc="4409000F" w:tentative="1">
      <w:start w:val="1"/>
      <w:numFmt w:val="decimal"/>
      <w:lvlText w:val="%7."/>
      <w:lvlJc w:val="left"/>
      <w:pPr>
        <w:ind w:left="4714" w:hanging="360"/>
      </w:pPr>
    </w:lvl>
    <w:lvl w:ilvl="7" w:tplc="44090019" w:tentative="1">
      <w:start w:val="1"/>
      <w:numFmt w:val="lowerLetter"/>
      <w:lvlText w:val="%8."/>
      <w:lvlJc w:val="left"/>
      <w:pPr>
        <w:ind w:left="5434" w:hanging="360"/>
      </w:pPr>
    </w:lvl>
    <w:lvl w:ilvl="8" w:tplc="4409001B" w:tentative="1">
      <w:start w:val="1"/>
      <w:numFmt w:val="lowerRoman"/>
      <w:lvlText w:val="%9."/>
      <w:lvlJc w:val="right"/>
      <w:pPr>
        <w:ind w:left="6154" w:hanging="180"/>
      </w:pPr>
    </w:lvl>
  </w:abstractNum>
  <w:abstractNum w:abstractNumId="12">
    <w:nsid w:val="4A597CAF"/>
    <w:multiLevelType w:val="hybridMultilevel"/>
    <w:tmpl w:val="35D81BE2"/>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3E0976"/>
    <w:multiLevelType w:val="hybridMultilevel"/>
    <w:tmpl w:val="2B663390"/>
    <w:lvl w:ilvl="0" w:tplc="9AAAFCD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54E767F1"/>
    <w:multiLevelType w:val="hybridMultilevel"/>
    <w:tmpl w:val="A7E0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B5CAA"/>
    <w:multiLevelType w:val="hybridMultilevel"/>
    <w:tmpl w:val="695A2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3193F"/>
    <w:multiLevelType w:val="hybridMultilevel"/>
    <w:tmpl w:val="AB7AE2F0"/>
    <w:lvl w:ilvl="0" w:tplc="44090005">
      <w:start w:val="1"/>
      <w:numFmt w:val="bullet"/>
      <w:lvlText w:val=""/>
      <w:lvlJc w:val="left"/>
      <w:pPr>
        <w:ind w:left="1321" w:hanging="360"/>
      </w:pPr>
      <w:rPr>
        <w:rFonts w:ascii="Wingdings" w:hAnsi="Wingdings" w:hint="default"/>
      </w:rPr>
    </w:lvl>
    <w:lvl w:ilvl="1" w:tplc="44090003" w:tentative="1">
      <w:start w:val="1"/>
      <w:numFmt w:val="bullet"/>
      <w:lvlText w:val="o"/>
      <w:lvlJc w:val="left"/>
      <w:pPr>
        <w:ind w:left="2041" w:hanging="360"/>
      </w:pPr>
      <w:rPr>
        <w:rFonts w:ascii="Courier New" w:hAnsi="Courier New" w:cs="Courier New" w:hint="default"/>
      </w:rPr>
    </w:lvl>
    <w:lvl w:ilvl="2" w:tplc="44090005" w:tentative="1">
      <w:start w:val="1"/>
      <w:numFmt w:val="bullet"/>
      <w:lvlText w:val=""/>
      <w:lvlJc w:val="left"/>
      <w:pPr>
        <w:ind w:left="2761" w:hanging="360"/>
      </w:pPr>
      <w:rPr>
        <w:rFonts w:ascii="Wingdings" w:hAnsi="Wingdings" w:hint="default"/>
      </w:rPr>
    </w:lvl>
    <w:lvl w:ilvl="3" w:tplc="44090001" w:tentative="1">
      <w:start w:val="1"/>
      <w:numFmt w:val="bullet"/>
      <w:lvlText w:val=""/>
      <w:lvlJc w:val="left"/>
      <w:pPr>
        <w:ind w:left="3481" w:hanging="360"/>
      </w:pPr>
      <w:rPr>
        <w:rFonts w:ascii="Symbol" w:hAnsi="Symbol" w:hint="default"/>
      </w:rPr>
    </w:lvl>
    <w:lvl w:ilvl="4" w:tplc="44090003" w:tentative="1">
      <w:start w:val="1"/>
      <w:numFmt w:val="bullet"/>
      <w:lvlText w:val="o"/>
      <w:lvlJc w:val="left"/>
      <w:pPr>
        <w:ind w:left="4201" w:hanging="360"/>
      </w:pPr>
      <w:rPr>
        <w:rFonts w:ascii="Courier New" w:hAnsi="Courier New" w:cs="Courier New" w:hint="default"/>
      </w:rPr>
    </w:lvl>
    <w:lvl w:ilvl="5" w:tplc="44090005" w:tentative="1">
      <w:start w:val="1"/>
      <w:numFmt w:val="bullet"/>
      <w:lvlText w:val=""/>
      <w:lvlJc w:val="left"/>
      <w:pPr>
        <w:ind w:left="4921" w:hanging="360"/>
      </w:pPr>
      <w:rPr>
        <w:rFonts w:ascii="Wingdings" w:hAnsi="Wingdings" w:hint="default"/>
      </w:rPr>
    </w:lvl>
    <w:lvl w:ilvl="6" w:tplc="44090001" w:tentative="1">
      <w:start w:val="1"/>
      <w:numFmt w:val="bullet"/>
      <w:lvlText w:val=""/>
      <w:lvlJc w:val="left"/>
      <w:pPr>
        <w:ind w:left="5641" w:hanging="360"/>
      </w:pPr>
      <w:rPr>
        <w:rFonts w:ascii="Symbol" w:hAnsi="Symbol" w:hint="default"/>
      </w:rPr>
    </w:lvl>
    <w:lvl w:ilvl="7" w:tplc="44090003" w:tentative="1">
      <w:start w:val="1"/>
      <w:numFmt w:val="bullet"/>
      <w:lvlText w:val="o"/>
      <w:lvlJc w:val="left"/>
      <w:pPr>
        <w:ind w:left="6361" w:hanging="360"/>
      </w:pPr>
      <w:rPr>
        <w:rFonts w:ascii="Courier New" w:hAnsi="Courier New" w:cs="Courier New" w:hint="default"/>
      </w:rPr>
    </w:lvl>
    <w:lvl w:ilvl="8" w:tplc="44090005" w:tentative="1">
      <w:start w:val="1"/>
      <w:numFmt w:val="bullet"/>
      <w:lvlText w:val=""/>
      <w:lvlJc w:val="left"/>
      <w:pPr>
        <w:ind w:left="7081" w:hanging="360"/>
      </w:pPr>
      <w:rPr>
        <w:rFonts w:ascii="Wingdings" w:hAnsi="Wingdings" w:hint="default"/>
      </w:rPr>
    </w:lvl>
  </w:abstractNum>
  <w:abstractNum w:abstractNumId="17">
    <w:nsid w:val="6A3070E5"/>
    <w:multiLevelType w:val="hybridMultilevel"/>
    <w:tmpl w:val="4D1A4DD0"/>
    <w:lvl w:ilvl="0" w:tplc="F962E798">
      <w:start w:val="1"/>
      <w:numFmt w:val="low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8">
    <w:nsid w:val="7A6C4C79"/>
    <w:multiLevelType w:val="hybridMultilevel"/>
    <w:tmpl w:val="EAA8E8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F790D89"/>
    <w:multiLevelType w:val="hybridMultilevel"/>
    <w:tmpl w:val="04D6DA9E"/>
    <w:lvl w:ilvl="0" w:tplc="04090017">
      <w:start w:val="1"/>
      <w:numFmt w:val="low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7F8A31C9"/>
    <w:multiLevelType w:val="hybridMultilevel"/>
    <w:tmpl w:val="36000A70"/>
    <w:lvl w:ilvl="0" w:tplc="E096674C">
      <w:start w:val="1"/>
      <w:numFmt w:val="lowerRoman"/>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3"/>
  </w:num>
  <w:num w:numId="6">
    <w:abstractNumId w:val="11"/>
  </w:num>
  <w:num w:numId="7">
    <w:abstractNumId w:val="16"/>
  </w:num>
  <w:num w:numId="8">
    <w:abstractNumId w:val="9"/>
  </w:num>
  <w:num w:numId="9">
    <w:abstractNumId w:val="8"/>
  </w:num>
  <w:num w:numId="10">
    <w:abstractNumId w:val="20"/>
  </w:num>
  <w:num w:numId="11">
    <w:abstractNumId w:val="19"/>
  </w:num>
  <w:num w:numId="12">
    <w:abstractNumId w:val="17"/>
  </w:num>
  <w:num w:numId="13">
    <w:abstractNumId w:val="12"/>
  </w:num>
  <w:num w:numId="14">
    <w:abstractNumId w:val="15"/>
  </w:num>
  <w:num w:numId="15">
    <w:abstractNumId w:val="4"/>
  </w:num>
  <w:num w:numId="16">
    <w:abstractNumId w:val="7"/>
  </w:num>
  <w:num w:numId="17">
    <w:abstractNumId w:val="5"/>
  </w:num>
  <w:num w:numId="18">
    <w:abstractNumId w:val="10"/>
  </w:num>
  <w:num w:numId="19">
    <w:abstractNumId w:val="18"/>
  </w:num>
  <w:num w:numId="20">
    <w:abstractNumId w:val="14"/>
  </w:num>
  <w:num w:numId="21">
    <w:abstractNumId w:val="1"/>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74"/>
    <w:rsid w:val="000122FD"/>
    <w:rsid w:val="00014C92"/>
    <w:rsid w:val="00021817"/>
    <w:rsid w:val="00023B29"/>
    <w:rsid w:val="00046298"/>
    <w:rsid w:val="000552F2"/>
    <w:rsid w:val="00056D21"/>
    <w:rsid w:val="00076564"/>
    <w:rsid w:val="00080E03"/>
    <w:rsid w:val="0008354D"/>
    <w:rsid w:val="00094166"/>
    <w:rsid w:val="000B0C5E"/>
    <w:rsid w:val="000B3912"/>
    <w:rsid w:val="000B6118"/>
    <w:rsid w:val="000C0446"/>
    <w:rsid w:val="000C59E2"/>
    <w:rsid w:val="000D509A"/>
    <w:rsid w:val="000E3F5A"/>
    <w:rsid w:val="000E764F"/>
    <w:rsid w:val="000F018B"/>
    <w:rsid w:val="000F4895"/>
    <w:rsid w:val="00102BC7"/>
    <w:rsid w:val="00113E39"/>
    <w:rsid w:val="00136BB4"/>
    <w:rsid w:val="0016428A"/>
    <w:rsid w:val="0016572C"/>
    <w:rsid w:val="001749C0"/>
    <w:rsid w:val="00175DDF"/>
    <w:rsid w:val="001940D3"/>
    <w:rsid w:val="00196519"/>
    <w:rsid w:val="001C25AF"/>
    <w:rsid w:val="001C3FD3"/>
    <w:rsid w:val="001D58FB"/>
    <w:rsid w:val="001E0B41"/>
    <w:rsid w:val="002015F3"/>
    <w:rsid w:val="00201D27"/>
    <w:rsid w:val="0021606A"/>
    <w:rsid w:val="00220580"/>
    <w:rsid w:val="0023231F"/>
    <w:rsid w:val="00232679"/>
    <w:rsid w:val="00232EBA"/>
    <w:rsid w:val="00233B9B"/>
    <w:rsid w:val="00243384"/>
    <w:rsid w:val="00251861"/>
    <w:rsid w:val="002661F6"/>
    <w:rsid w:val="0027216A"/>
    <w:rsid w:val="00282F62"/>
    <w:rsid w:val="002A3935"/>
    <w:rsid w:val="002A4281"/>
    <w:rsid w:val="002B6D25"/>
    <w:rsid w:val="002D18F4"/>
    <w:rsid w:val="002D6C6A"/>
    <w:rsid w:val="002F1FB7"/>
    <w:rsid w:val="00303665"/>
    <w:rsid w:val="00310B59"/>
    <w:rsid w:val="003165A2"/>
    <w:rsid w:val="00323067"/>
    <w:rsid w:val="00336EAE"/>
    <w:rsid w:val="00341CB0"/>
    <w:rsid w:val="00356B1A"/>
    <w:rsid w:val="00382378"/>
    <w:rsid w:val="00391D57"/>
    <w:rsid w:val="003B01A7"/>
    <w:rsid w:val="003B3BC9"/>
    <w:rsid w:val="003B52B8"/>
    <w:rsid w:val="003C4DA3"/>
    <w:rsid w:val="003F4604"/>
    <w:rsid w:val="003F7CCC"/>
    <w:rsid w:val="004166AF"/>
    <w:rsid w:val="00421C44"/>
    <w:rsid w:val="00434C99"/>
    <w:rsid w:val="00440783"/>
    <w:rsid w:val="00453DFC"/>
    <w:rsid w:val="00470970"/>
    <w:rsid w:val="00473337"/>
    <w:rsid w:val="00475023"/>
    <w:rsid w:val="00475640"/>
    <w:rsid w:val="004932D0"/>
    <w:rsid w:val="004B2054"/>
    <w:rsid w:val="004D5095"/>
    <w:rsid w:val="004E72E8"/>
    <w:rsid w:val="005126E4"/>
    <w:rsid w:val="005253C6"/>
    <w:rsid w:val="00526890"/>
    <w:rsid w:val="00540D50"/>
    <w:rsid w:val="005509F3"/>
    <w:rsid w:val="00552E08"/>
    <w:rsid w:val="0055554A"/>
    <w:rsid w:val="005571CF"/>
    <w:rsid w:val="00562B85"/>
    <w:rsid w:val="00563D0A"/>
    <w:rsid w:val="00564CE3"/>
    <w:rsid w:val="005A10DE"/>
    <w:rsid w:val="005A7024"/>
    <w:rsid w:val="005B3245"/>
    <w:rsid w:val="005B5383"/>
    <w:rsid w:val="005C0D0D"/>
    <w:rsid w:val="005D6A1A"/>
    <w:rsid w:val="005E0EB7"/>
    <w:rsid w:val="005E3BAE"/>
    <w:rsid w:val="005F7F70"/>
    <w:rsid w:val="00600436"/>
    <w:rsid w:val="006009C5"/>
    <w:rsid w:val="00610C18"/>
    <w:rsid w:val="00625C7B"/>
    <w:rsid w:val="006367F5"/>
    <w:rsid w:val="006452C9"/>
    <w:rsid w:val="00657661"/>
    <w:rsid w:val="0068628C"/>
    <w:rsid w:val="00691190"/>
    <w:rsid w:val="006932EE"/>
    <w:rsid w:val="00696F36"/>
    <w:rsid w:val="006A34F5"/>
    <w:rsid w:val="006A6A00"/>
    <w:rsid w:val="006C03C1"/>
    <w:rsid w:val="006C1E4D"/>
    <w:rsid w:val="006D3BF2"/>
    <w:rsid w:val="006F1CA0"/>
    <w:rsid w:val="00716D61"/>
    <w:rsid w:val="007242F9"/>
    <w:rsid w:val="00732A38"/>
    <w:rsid w:val="00732E38"/>
    <w:rsid w:val="00735EC5"/>
    <w:rsid w:val="00756D28"/>
    <w:rsid w:val="00761568"/>
    <w:rsid w:val="00771CDB"/>
    <w:rsid w:val="00781062"/>
    <w:rsid w:val="0078120B"/>
    <w:rsid w:val="00782094"/>
    <w:rsid w:val="007B047C"/>
    <w:rsid w:val="007C2350"/>
    <w:rsid w:val="007F2066"/>
    <w:rsid w:val="008275C8"/>
    <w:rsid w:val="00865240"/>
    <w:rsid w:val="00867783"/>
    <w:rsid w:val="00872164"/>
    <w:rsid w:val="00875487"/>
    <w:rsid w:val="00880357"/>
    <w:rsid w:val="00882FF8"/>
    <w:rsid w:val="00887F0A"/>
    <w:rsid w:val="00890576"/>
    <w:rsid w:val="008B0167"/>
    <w:rsid w:val="008B22A1"/>
    <w:rsid w:val="008B5534"/>
    <w:rsid w:val="008B7647"/>
    <w:rsid w:val="008B7D11"/>
    <w:rsid w:val="008D0F40"/>
    <w:rsid w:val="008D3459"/>
    <w:rsid w:val="008E5C1D"/>
    <w:rsid w:val="008F2D4E"/>
    <w:rsid w:val="00914D8F"/>
    <w:rsid w:val="00922C0C"/>
    <w:rsid w:val="00926B9B"/>
    <w:rsid w:val="0094461F"/>
    <w:rsid w:val="00946695"/>
    <w:rsid w:val="00961FD0"/>
    <w:rsid w:val="009722E2"/>
    <w:rsid w:val="009B7F09"/>
    <w:rsid w:val="009C1AEE"/>
    <w:rsid w:val="009C1E4C"/>
    <w:rsid w:val="009C43C9"/>
    <w:rsid w:val="009C69D8"/>
    <w:rsid w:val="009D5914"/>
    <w:rsid w:val="009D5DDA"/>
    <w:rsid w:val="00A159EE"/>
    <w:rsid w:val="00A34A68"/>
    <w:rsid w:val="00A52DF8"/>
    <w:rsid w:val="00A64D0A"/>
    <w:rsid w:val="00A71A8F"/>
    <w:rsid w:val="00A901E7"/>
    <w:rsid w:val="00A91A02"/>
    <w:rsid w:val="00AA1C36"/>
    <w:rsid w:val="00AB0F49"/>
    <w:rsid w:val="00AC7249"/>
    <w:rsid w:val="00AC7B3B"/>
    <w:rsid w:val="00AD49EA"/>
    <w:rsid w:val="00AF2C0C"/>
    <w:rsid w:val="00AF3757"/>
    <w:rsid w:val="00B0648C"/>
    <w:rsid w:val="00B178FE"/>
    <w:rsid w:val="00B216D4"/>
    <w:rsid w:val="00B22923"/>
    <w:rsid w:val="00B23CBF"/>
    <w:rsid w:val="00B26BA5"/>
    <w:rsid w:val="00B4249F"/>
    <w:rsid w:val="00B57D82"/>
    <w:rsid w:val="00B63361"/>
    <w:rsid w:val="00B657A8"/>
    <w:rsid w:val="00B70DFC"/>
    <w:rsid w:val="00BC38A7"/>
    <w:rsid w:val="00BC4158"/>
    <w:rsid w:val="00BE1D58"/>
    <w:rsid w:val="00BF4BD8"/>
    <w:rsid w:val="00C02CBB"/>
    <w:rsid w:val="00C12EED"/>
    <w:rsid w:val="00C16518"/>
    <w:rsid w:val="00C1704B"/>
    <w:rsid w:val="00C2076E"/>
    <w:rsid w:val="00C22374"/>
    <w:rsid w:val="00C33A1E"/>
    <w:rsid w:val="00C55BA4"/>
    <w:rsid w:val="00CC04AA"/>
    <w:rsid w:val="00CC350B"/>
    <w:rsid w:val="00CC5738"/>
    <w:rsid w:val="00CD10A2"/>
    <w:rsid w:val="00CD2684"/>
    <w:rsid w:val="00CD33F7"/>
    <w:rsid w:val="00CF519B"/>
    <w:rsid w:val="00D018CC"/>
    <w:rsid w:val="00D103A6"/>
    <w:rsid w:val="00D12369"/>
    <w:rsid w:val="00D15DAB"/>
    <w:rsid w:val="00D208D5"/>
    <w:rsid w:val="00D20CCE"/>
    <w:rsid w:val="00D37559"/>
    <w:rsid w:val="00D47C65"/>
    <w:rsid w:val="00D53368"/>
    <w:rsid w:val="00D65386"/>
    <w:rsid w:val="00D67127"/>
    <w:rsid w:val="00D73A07"/>
    <w:rsid w:val="00D74234"/>
    <w:rsid w:val="00D75E5F"/>
    <w:rsid w:val="00D83A9D"/>
    <w:rsid w:val="00D86E20"/>
    <w:rsid w:val="00DA0F03"/>
    <w:rsid w:val="00DA3CCA"/>
    <w:rsid w:val="00DB3D60"/>
    <w:rsid w:val="00DC0305"/>
    <w:rsid w:val="00DC4F53"/>
    <w:rsid w:val="00DC6408"/>
    <w:rsid w:val="00DD424E"/>
    <w:rsid w:val="00DD59B5"/>
    <w:rsid w:val="00E00C2A"/>
    <w:rsid w:val="00E06EF1"/>
    <w:rsid w:val="00E55D3D"/>
    <w:rsid w:val="00E56060"/>
    <w:rsid w:val="00E63509"/>
    <w:rsid w:val="00E73BDC"/>
    <w:rsid w:val="00E80F66"/>
    <w:rsid w:val="00E87323"/>
    <w:rsid w:val="00E91BB1"/>
    <w:rsid w:val="00E96562"/>
    <w:rsid w:val="00E976A2"/>
    <w:rsid w:val="00EA0F28"/>
    <w:rsid w:val="00EB0F75"/>
    <w:rsid w:val="00EB192B"/>
    <w:rsid w:val="00EB33D1"/>
    <w:rsid w:val="00EB5FD3"/>
    <w:rsid w:val="00EC611B"/>
    <w:rsid w:val="00EC675E"/>
    <w:rsid w:val="00ED1702"/>
    <w:rsid w:val="00EE2C17"/>
    <w:rsid w:val="00EE34A3"/>
    <w:rsid w:val="00EE3F61"/>
    <w:rsid w:val="00F051B1"/>
    <w:rsid w:val="00F14242"/>
    <w:rsid w:val="00F30DB5"/>
    <w:rsid w:val="00F432C6"/>
    <w:rsid w:val="00F45EEC"/>
    <w:rsid w:val="00F50C11"/>
    <w:rsid w:val="00F714BF"/>
    <w:rsid w:val="00F765B1"/>
    <w:rsid w:val="00F83207"/>
    <w:rsid w:val="00F843F9"/>
    <w:rsid w:val="00F934E8"/>
    <w:rsid w:val="00FC7B8A"/>
    <w:rsid w:val="00FD159B"/>
    <w:rsid w:val="00FD3DCE"/>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F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6BA5"/>
    <w:pPr>
      <w:keepNext/>
      <w:spacing w:after="0" w:line="240" w:lineRule="auto"/>
      <w:jc w:val="center"/>
      <w:outlineLvl w:val="0"/>
    </w:pPr>
    <w:rPr>
      <w:rFonts w:ascii="Gill Sans" w:eastAsia="Times New Roman" w:hAnsi="Gill San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52DF8"/>
  </w:style>
  <w:style w:type="paragraph" w:styleId="BalloonText">
    <w:name w:val="Balloon Text"/>
    <w:basedOn w:val="Normal"/>
    <w:link w:val="BalloonTextChar"/>
    <w:uiPriority w:val="99"/>
    <w:semiHidden/>
    <w:unhideWhenUsed/>
    <w:rsid w:val="000F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18B"/>
    <w:rPr>
      <w:rFonts w:ascii="Tahoma" w:hAnsi="Tahoma" w:cs="Tahoma"/>
      <w:sz w:val="16"/>
      <w:szCs w:val="16"/>
    </w:rPr>
  </w:style>
  <w:style w:type="paragraph" w:styleId="ListParagraph">
    <w:name w:val="List Paragraph"/>
    <w:basedOn w:val="Normal"/>
    <w:uiPriority w:val="34"/>
    <w:qFormat/>
    <w:rsid w:val="006A6A00"/>
    <w:pPr>
      <w:ind w:left="720"/>
      <w:contextualSpacing/>
    </w:pPr>
  </w:style>
  <w:style w:type="character" w:customStyle="1" w:styleId="Heading1Char">
    <w:name w:val="Heading 1 Char"/>
    <w:basedOn w:val="DefaultParagraphFont"/>
    <w:link w:val="Heading1"/>
    <w:rsid w:val="00B26BA5"/>
    <w:rPr>
      <w:rFonts w:ascii="Gill Sans" w:eastAsia="Times New Roman" w:hAnsi="Gill Sans" w:cs="Times New Roman"/>
      <w:b/>
      <w:bCs/>
      <w:sz w:val="24"/>
      <w:szCs w:val="24"/>
      <w:lang w:val="en-US"/>
    </w:rPr>
  </w:style>
  <w:style w:type="table" w:styleId="TableGrid">
    <w:name w:val="Table Grid"/>
    <w:basedOn w:val="TableNormal"/>
    <w:uiPriority w:val="59"/>
    <w:rsid w:val="009C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67"/>
  </w:style>
  <w:style w:type="paragraph" w:styleId="Footer">
    <w:name w:val="footer"/>
    <w:basedOn w:val="Normal"/>
    <w:link w:val="FooterChar"/>
    <w:uiPriority w:val="99"/>
    <w:unhideWhenUsed/>
    <w:rsid w:val="00323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67"/>
  </w:style>
  <w:style w:type="paragraph" w:customStyle="1" w:styleId="Body">
    <w:name w:val="Body"/>
    <w:rsid w:val="00C2076E"/>
    <w:pPr>
      <w:pBdr>
        <w:top w:val="nil"/>
        <w:left w:val="nil"/>
        <w:bottom w:val="nil"/>
        <w:right w:val="nil"/>
        <w:between w:val="nil"/>
        <w:bar w:val="nil"/>
      </w:pBdr>
    </w:pPr>
    <w:rPr>
      <w:rFonts w:ascii="Calibri" w:eastAsia="Calibri" w:hAnsi="Calibri" w:cs="Calibri"/>
      <w:color w:val="000000"/>
      <w:u w:color="000000"/>
      <w:bdr w:val="nil"/>
      <w:lang w:val="en-US"/>
    </w:rPr>
  </w:style>
  <w:style w:type="character" w:customStyle="1" w:styleId="apple-converted-space">
    <w:name w:val="apple-converted-space"/>
    <w:basedOn w:val="DefaultParagraphFont"/>
    <w:rsid w:val="00F45EEC"/>
  </w:style>
  <w:style w:type="character" w:styleId="Emphasis">
    <w:name w:val="Emphasis"/>
    <w:basedOn w:val="DefaultParagraphFont"/>
    <w:uiPriority w:val="20"/>
    <w:qFormat/>
    <w:rsid w:val="005B3245"/>
    <w:rPr>
      <w:i/>
      <w:iCs/>
    </w:rPr>
  </w:style>
  <w:style w:type="paragraph" w:styleId="HTMLPreformatted">
    <w:name w:val="HTML Preformatted"/>
    <w:basedOn w:val="Normal"/>
    <w:link w:val="HTMLPreformattedChar"/>
    <w:uiPriority w:val="99"/>
    <w:semiHidden/>
    <w:unhideWhenUsed/>
    <w:rsid w:val="00266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eastAsia="en-MY"/>
    </w:rPr>
  </w:style>
  <w:style w:type="character" w:customStyle="1" w:styleId="HTMLPreformattedChar">
    <w:name w:val="HTML Preformatted Char"/>
    <w:basedOn w:val="DefaultParagraphFont"/>
    <w:link w:val="HTMLPreformatted"/>
    <w:uiPriority w:val="99"/>
    <w:semiHidden/>
    <w:rsid w:val="002661F6"/>
    <w:rPr>
      <w:rFonts w:ascii="Courier New" w:eastAsia="Times New Roman" w:hAnsi="Courier New" w:cs="Courier New"/>
      <w:sz w:val="20"/>
      <w:szCs w:val="20"/>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8817">
      <w:bodyDiv w:val="1"/>
      <w:marLeft w:val="0"/>
      <w:marRight w:val="0"/>
      <w:marTop w:val="0"/>
      <w:marBottom w:val="0"/>
      <w:divBdr>
        <w:top w:val="none" w:sz="0" w:space="0" w:color="auto"/>
        <w:left w:val="none" w:sz="0" w:space="0" w:color="auto"/>
        <w:bottom w:val="none" w:sz="0" w:space="0" w:color="auto"/>
        <w:right w:val="none" w:sz="0" w:space="0" w:color="auto"/>
      </w:divBdr>
    </w:div>
    <w:div w:id="162401131">
      <w:bodyDiv w:val="1"/>
      <w:marLeft w:val="0"/>
      <w:marRight w:val="0"/>
      <w:marTop w:val="0"/>
      <w:marBottom w:val="0"/>
      <w:divBdr>
        <w:top w:val="none" w:sz="0" w:space="0" w:color="auto"/>
        <w:left w:val="none" w:sz="0" w:space="0" w:color="auto"/>
        <w:bottom w:val="none" w:sz="0" w:space="0" w:color="auto"/>
        <w:right w:val="none" w:sz="0" w:space="0" w:color="auto"/>
      </w:divBdr>
    </w:div>
    <w:div w:id="323044795">
      <w:bodyDiv w:val="1"/>
      <w:marLeft w:val="0"/>
      <w:marRight w:val="0"/>
      <w:marTop w:val="0"/>
      <w:marBottom w:val="0"/>
      <w:divBdr>
        <w:top w:val="none" w:sz="0" w:space="0" w:color="auto"/>
        <w:left w:val="none" w:sz="0" w:space="0" w:color="auto"/>
        <w:bottom w:val="none" w:sz="0" w:space="0" w:color="auto"/>
        <w:right w:val="none" w:sz="0" w:space="0" w:color="auto"/>
      </w:divBdr>
    </w:div>
    <w:div w:id="395128065">
      <w:bodyDiv w:val="1"/>
      <w:marLeft w:val="0"/>
      <w:marRight w:val="0"/>
      <w:marTop w:val="0"/>
      <w:marBottom w:val="0"/>
      <w:divBdr>
        <w:top w:val="none" w:sz="0" w:space="0" w:color="auto"/>
        <w:left w:val="none" w:sz="0" w:space="0" w:color="auto"/>
        <w:bottom w:val="none" w:sz="0" w:space="0" w:color="auto"/>
        <w:right w:val="none" w:sz="0" w:space="0" w:color="auto"/>
      </w:divBdr>
    </w:div>
    <w:div w:id="399450484">
      <w:bodyDiv w:val="1"/>
      <w:marLeft w:val="0"/>
      <w:marRight w:val="0"/>
      <w:marTop w:val="0"/>
      <w:marBottom w:val="0"/>
      <w:divBdr>
        <w:top w:val="none" w:sz="0" w:space="0" w:color="auto"/>
        <w:left w:val="none" w:sz="0" w:space="0" w:color="auto"/>
        <w:bottom w:val="none" w:sz="0" w:space="0" w:color="auto"/>
        <w:right w:val="none" w:sz="0" w:space="0" w:color="auto"/>
      </w:divBdr>
    </w:div>
    <w:div w:id="433283438">
      <w:bodyDiv w:val="1"/>
      <w:marLeft w:val="0"/>
      <w:marRight w:val="0"/>
      <w:marTop w:val="0"/>
      <w:marBottom w:val="0"/>
      <w:divBdr>
        <w:top w:val="none" w:sz="0" w:space="0" w:color="auto"/>
        <w:left w:val="none" w:sz="0" w:space="0" w:color="auto"/>
        <w:bottom w:val="none" w:sz="0" w:space="0" w:color="auto"/>
        <w:right w:val="none" w:sz="0" w:space="0" w:color="auto"/>
      </w:divBdr>
    </w:div>
    <w:div w:id="476410618">
      <w:bodyDiv w:val="1"/>
      <w:marLeft w:val="0"/>
      <w:marRight w:val="0"/>
      <w:marTop w:val="0"/>
      <w:marBottom w:val="0"/>
      <w:divBdr>
        <w:top w:val="none" w:sz="0" w:space="0" w:color="auto"/>
        <w:left w:val="none" w:sz="0" w:space="0" w:color="auto"/>
        <w:bottom w:val="none" w:sz="0" w:space="0" w:color="auto"/>
        <w:right w:val="none" w:sz="0" w:space="0" w:color="auto"/>
      </w:divBdr>
    </w:div>
    <w:div w:id="531305777">
      <w:bodyDiv w:val="1"/>
      <w:marLeft w:val="0"/>
      <w:marRight w:val="0"/>
      <w:marTop w:val="0"/>
      <w:marBottom w:val="0"/>
      <w:divBdr>
        <w:top w:val="none" w:sz="0" w:space="0" w:color="auto"/>
        <w:left w:val="none" w:sz="0" w:space="0" w:color="auto"/>
        <w:bottom w:val="none" w:sz="0" w:space="0" w:color="auto"/>
        <w:right w:val="none" w:sz="0" w:space="0" w:color="auto"/>
      </w:divBdr>
    </w:div>
    <w:div w:id="581253854">
      <w:bodyDiv w:val="1"/>
      <w:marLeft w:val="0"/>
      <w:marRight w:val="0"/>
      <w:marTop w:val="0"/>
      <w:marBottom w:val="0"/>
      <w:divBdr>
        <w:top w:val="none" w:sz="0" w:space="0" w:color="auto"/>
        <w:left w:val="none" w:sz="0" w:space="0" w:color="auto"/>
        <w:bottom w:val="none" w:sz="0" w:space="0" w:color="auto"/>
        <w:right w:val="none" w:sz="0" w:space="0" w:color="auto"/>
      </w:divBdr>
    </w:div>
    <w:div w:id="586115474">
      <w:bodyDiv w:val="1"/>
      <w:marLeft w:val="0"/>
      <w:marRight w:val="0"/>
      <w:marTop w:val="0"/>
      <w:marBottom w:val="0"/>
      <w:divBdr>
        <w:top w:val="none" w:sz="0" w:space="0" w:color="auto"/>
        <w:left w:val="none" w:sz="0" w:space="0" w:color="auto"/>
        <w:bottom w:val="none" w:sz="0" w:space="0" w:color="auto"/>
        <w:right w:val="none" w:sz="0" w:space="0" w:color="auto"/>
      </w:divBdr>
    </w:div>
    <w:div w:id="600532938">
      <w:bodyDiv w:val="1"/>
      <w:marLeft w:val="0"/>
      <w:marRight w:val="0"/>
      <w:marTop w:val="0"/>
      <w:marBottom w:val="0"/>
      <w:divBdr>
        <w:top w:val="none" w:sz="0" w:space="0" w:color="auto"/>
        <w:left w:val="none" w:sz="0" w:space="0" w:color="auto"/>
        <w:bottom w:val="none" w:sz="0" w:space="0" w:color="auto"/>
        <w:right w:val="none" w:sz="0" w:space="0" w:color="auto"/>
      </w:divBdr>
    </w:div>
    <w:div w:id="602034233">
      <w:bodyDiv w:val="1"/>
      <w:marLeft w:val="0"/>
      <w:marRight w:val="0"/>
      <w:marTop w:val="0"/>
      <w:marBottom w:val="0"/>
      <w:divBdr>
        <w:top w:val="none" w:sz="0" w:space="0" w:color="auto"/>
        <w:left w:val="none" w:sz="0" w:space="0" w:color="auto"/>
        <w:bottom w:val="none" w:sz="0" w:space="0" w:color="auto"/>
        <w:right w:val="none" w:sz="0" w:space="0" w:color="auto"/>
      </w:divBdr>
    </w:div>
    <w:div w:id="647711918">
      <w:bodyDiv w:val="1"/>
      <w:marLeft w:val="0"/>
      <w:marRight w:val="0"/>
      <w:marTop w:val="0"/>
      <w:marBottom w:val="0"/>
      <w:divBdr>
        <w:top w:val="none" w:sz="0" w:space="0" w:color="auto"/>
        <w:left w:val="none" w:sz="0" w:space="0" w:color="auto"/>
        <w:bottom w:val="none" w:sz="0" w:space="0" w:color="auto"/>
        <w:right w:val="none" w:sz="0" w:space="0" w:color="auto"/>
      </w:divBdr>
    </w:div>
    <w:div w:id="647906664">
      <w:bodyDiv w:val="1"/>
      <w:marLeft w:val="0"/>
      <w:marRight w:val="0"/>
      <w:marTop w:val="0"/>
      <w:marBottom w:val="0"/>
      <w:divBdr>
        <w:top w:val="none" w:sz="0" w:space="0" w:color="auto"/>
        <w:left w:val="none" w:sz="0" w:space="0" w:color="auto"/>
        <w:bottom w:val="none" w:sz="0" w:space="0" w:color="auto"/>
        <w:right w:val="none" w:sz="0" w:space="0" w:color="auto"/>
      </w:divBdr>
    </w:div>
    <w:div w:id="653097474">
      <w:bodyDiv w:val="1"/>
      <w:marLeft w:val="0"/>
      <w:marRight w:val="0"/>
      <w:marTop w:val="0"/>
      <w:marBottom w:val="0"/>
      <w:divBdr>
        <w:top w:val="none" w:sz="0" w:space="0" w:color="auto"/>
        <w:left w:val="none" w:sz="0" w:space="0" w:color="auto"/>
        <w:bottom w:val="none" w:sz="0" w:space="0" w:color="auto"/>
        <w:right w:val="none" w:sz="0" w:space="0" w:color="auto"/>
      </w:divBdr>
    </w:div>
    <w:div w:id="676150881">
      <w:bodyDiv w:val="1"/>
      <w:marLeft w:val="0"/>
      <w:marRight w:val="0"/>
      <w:marTop w:val="0"/>
      <w:marBottom w:val="0"/>
      <w:divBdr>
        <w:top w:val="none" w:sz="0" w:space="0" w:color="auto"/>
        <w:left w:val="none" w:sz="0" w:space="0" w:color="auto"/>
        <w:bottom w:val="none" w:sz="0" w:space="0" w:color="auto"/>
        <w:right w:val="none" w:sz="0" w:space="0" w:color="auto"/>
      </w:divBdr>
    </w:div>
    <w:div w:id="677587647">
      <w:bodyDiv w:val="1"/>
      <w:marLeft w:val="0"/>
      <w:marRight w:val="0"/>
      <w:marTop w:val="0"/>
      <w:marBottom w:val="0"/>
      <w:divBdr>
        <w:top w:val="none" w:sz="0" w:space="0" w:color="auto"/>
        <w:left w:val="none" w:sz="0" w:space="0" w:color="auto"/>
        <w:bottom w:val="none" w:sz="0" w:space="0" w:color="auto"/>
        <w:right w:val="none" w:sz="0" w:space="0" w:color="auto"/>
      </w:divBdr>
    </w:div>
    <w:div w:id="720710462">
      <w:bodyDiv w:val="1"/>
      <w:marLeft w:val="0"/>
      <w:marRight w:val="0"/>
      <w:marTop w:val="0"/>
      <w:marBottom w:val="0"/>
      <w:divBdr>
        <w:top w:val="none" w:sz="0" w:space="0" w:color="auto"/>
        <w:left w:val="none" w:sz="0" w:space="0" w:color="auto"/>
        <w:bottom w:val="none" w:sz="0" w:space="0" w:color="auto"/>
        <w:right w:val="none" w:sz="0" w:space="0" w:color="auto"/>
      </w:divBdr>
    </w:div>
    <w:div w:id="768819754">
      <w:bodyDiv w:val="1"/>
      <w:marLeft w:val="0"/>
      <w:marRight w:val="0"/>
      <w:marTop w:val="0"/>
      <w:marBottom w:val="0"/>
      <w:divBdr>
        <w:top w:val="none" w:sz="0" w:space="0" w:color="auto"/>
        <w:left w:val="none" w:sz="0" w:space="0" w:color="auto"/>
        <w:bottom w:val="none" w:sz="0" w:space="0" w:color="auto"/>
        <w:right w:val="none" w:sz="0" w:space="0" w:color="auto"/>
      </w:divBdr>
    </w:div>
    <w:div w:id="849611078">
      <w:bodyDiv w:val="1"/>
      <w:marLeft w:val="0"/>
      <w:marRight w:val="0"/>
      <w:marTop w:val="0"/>
      <w:marBottom w:val="0"/>
      <w:divBdr>
        <w:top w:val="none" w:sz="0" w:space="0" w:color="auto"/>
        <w:left w:val="none" w:sz="0" w:space="0" w:color="auto"/>
        <w:bottom w:val="none" w:sz="0" w:space="0" w:color="auto"/>
        <w:right w:val="none" w:sz="0" w:space="0" w:color="auto"/>
      </w:divBdr>
    </w:div>
    <w:div w:id="868101096">
      <w:bodyDiv w:val="1"/>
      <w:marLeft w:val="0"/>
      <w:marRight w:val="0"/>
      <w:marTop w:val="0"/>
      <w:marBottom w:val="0"/>
      <w:divBdr>
        <w:top w:val="none" w:sz="0" w:space="0" w:color="auto"/>
        <w:left w:val="none" w:sz="0" w:space="0" w:color="auto"/>
        <w:bottom w:val="none" w:sz="0" w:space="0" w:color="auto"/>
        <w:right w:val="none" w:sz="0" w:space="0" w:color="auto"/>
      </w:divBdr>
    </w:div>
    <w:div w:id="894317137">
      <w:bodyDiv w:val="1"/>
      <w:marLeft w:val="0"/>
      <w:marRight w:val="0"/>
      <w:marTop w:val="0"/>
      <w:marBottom w:val="0"/>
      <w:divBdr>
        <w:top w:val="none" w:sz="0" w:space="0" w:color="auto"/>
        <w:left w:val="none" w:sz="0" w:space="0" w:color="auto"/>
        <w:bottom w:val="none" w:sz="0" w:space="0" w:color="auto"/>
        <w:right w:val="none" w:sz="0" w:space="0" w:color="auto"/>
      </w:divBdr>
    </w:div>
    <w:div w:id="899171408">
      <w:bodyDiv w:val="1"/>
      <w:marLeft w:val="0"/>
      <w:marRight w:val="0"/>
      <w:marTop w:val="0"/>
      <w:marBottom w:val="0"/>
      <w:divBdr>
        <w:top w:val="none" w:sz="0" w:space="0" w:color="auto"/>
        <w:left w:val="none" w:sz="0" w:space="0" w:color="auto"/>
        <w:bottom w:val="none" w:sz="0" w:space="0" w:color="auto"/>
        <w:right w:val="none" w:sz="0" w:space="0" w:color="auto"/>
      </w:divBdr>
    </w:div>
    <w:div w:id="911699466">
      <w:bodyDiv w:val="1"/>
      <w:marLeft w:val="0"/>
      <w:marRight w:val="0"/>
      <w:marTop w:val="0"/>
      <w:marBottom w:val="0"/>
      <w:divBdr>
        <w:top w:val="none" w:sz="0" w:space="0" w:color="auto"/>
        <w:left w:val="none" w:sz="0" w:space="0" w:color="auto"/>
        <w:bottom w:val="none" w:sz="0" w:space="0" w:color="auto"/>
        <w:right w:val="none" w:sz="0" w:space="0" w:color="auto"/>
      </w:divBdr>
    </w:div>
    <w:div w:id="943421222">
      <w:bodyDiv w:val="1"/>
      <w:marLeft w:val="0"/>
      <w:marRight w:val="0"/>
      <w:marTop w:val="0"/>
      <w:marBottom w:val="0"/>
      <w:divBdr>
        <w:top w:val="none" w:sz="0" w:space="0" w:color="auto"/>
        <w:left w:val="none" w:sz="0" w:space="0" w:color="auto"/>
        <w:bottom w:val="none" w:sz="0" w:space="0" w:color="auto"/>
        <w:right w:val="none" w:sz="0" w:space="0" w:color="auto"/>
      </w:divBdr>
    </w:div>
    <w:div w:id="949355071">
      <w:bodyDiv w:val="1"/>
      <w:marLeft w:val="0"/>
      <w:marRight w:val="0"/>
      <w:marTop w:val="0"/>
      <w:marBottom w:val="0"/>
      <w:divBdr>
        <w:top w:val="none" w:sz="0" w:space="0" w:color="auto"/>
        <w:left w:val="none" w:sz="0" w:space="0" w:color="auto"/>
        <w:bottom w:val="none" w:sz="0" w:space="0" w:color="auto"/>
        <w:right w:val="none" w:sz="0" w:space="0" w:color="auto"/>
      </w:divBdr>
    </w:div>
    <w:div w:id="1002048252">
      <w:bodyDiv w:val="1"/>
      <w:marLeft w:val="0"/>
      <w:marRight w:val="0"/>
      <w:marTop w:val="0"/>
      <w:marBottom w:val="0"/>
      <w:divBdr>
        <w:top w:val="none" w:sz="0" w:space="0" w:color="auto"/>
        <w:left w:val="none" w:sz="0" w:space="0" w:color="auto"/>
        <w:bottom w:val="none" w:sz="0" w:space="0" w:color="auto"/>
        <w:right w:val="none" w:sz="0" w:space="0" w:color="auto"/>
      </w:divBdr>
    </w:div>
    <w:div w:id="1024751761">
      <w:bodyDiv w:val="1"/>
      <w:marLeft w:val="0"/>
      <w:marRight w:val="0"/>
      <w:marTop w:val="0"/>
      <w:marBottom w:val="0"/>
      <w:divBdr>
        <w:top w:val="none" w:sz="0" w:space="0" w:color="auto"/>
        <w:left w:val="none" w:sz="0" w:space="0" w:color="auto"/>
        <w:bottom w:val="none" w:sz="0" w:space="0" w:color="auto"/>
        <w:right w:val="none" w:sz="0" w:space="0" w:color="auto"/>
      </w:divBdr>
    </w:div>
    <w:div w:id="1079715488">
      <w:bodyDiv w:val="1"/>
      <w:marLeft w:val="0"/>
      <w:marRight w:val="0"/>
      <w:marTop w:val="0"/>
      <w:marBottom w:val="0"/>
      <w:divBdr>
        <w:top w:val="none" w:sz="0" w:space="0" w:color="auto"/>
        <w:left w:val="none" w:sz="0" w:space="0" w:color="auto"/>
        <w:bottom w:val="none" w:sz="0" w:space="0" w:color="auto"/>
        <w:right w:val="none" w:sz="0" w:space="0" w:color="auto"/>
      </w:divBdr>
    </w:div>
    <w:div w:id="1141726376">
      <w:bodyDiv w:val="1"/>
      <w:marLeft w:val="0"/>
      <w:marRight w:val="0"/>
      <w:marTop w:val="0"/>
      <w:marBottom w:val="0"/>
      <w:divBdr>
        <w:top w:val="none" w:sz="0" w:space="0" w:color="auto"/>
        <w:left w:val="none" w:sz="0" w:space="0" w:color="auto"/>
        <w:bottom w:val="none" w:sz="0" w:space="0" w:color="auto"/>
        <w:right w:val="none" w:sz="0" w:space="0" w:color="auto"/>
      </w:divBdr>
    </w:div>
    <w:div w:id="1177118412">
      <w:bodyDiv w:val="1"/>
      <w:marLeft w:val="0"/>
      <w:marRight w:val="0"/>
      <w:marTop w:val="0"/>
      <w:marBottom w:val="0"/>
      <w:divBdr>
        <w:top w:val="none" w:sz="0" w:space="0" w:color="auto"/>
        <w:left w:val="none" w:sz="0" w:space="0" w:color="auto"/>
        <w:bottom w:val="none" w:sz="0" w:space="0" w:color="auto"/>
        <w:right w:val="none" w:sz="0" w:space="0" w:color="auto"/>
      </w:divBdr>
      <w:divsChild>
        <w:div w:id="1870416080">
          <w:marLeft w:val="0"/>
          <w:marRight w:val="0"/>
          <w:marTop w:val="0"/>
          <w:marBottom w:val="0"/>
          <w:divBdr>
            <w:top w:val="none" w:sz="0" w:space="0" w:color="auto"/>
            <w:left w:val="none" w:sz="0" w:space="0" w:color="auto"/>
            <w:bottom w:val="none" w:sz="0" w:space="0" w:color="auto"/>
            <w:right w:val="none" w:sz="0" w:space="0" w:color="auto"/>
          </w:divBdr>
        </w:div>
        <w:div w:id="1625767930">
          <w:marLeft w:val="0"/>
          <w:marRight w:val="0"/>
          <w:marTop w:val="0"/>
          <w:marBottom w:val="0"/>
          <w:divBdr>
            <w:top w:val="none" w:sz="0" w:space="0" w:color="auto"/>
            <w:left w:val="none" w:sz="0" w:space="0" w:color="auto"/>
            <w:bottom w:val="none" w:sz="0" w:space="0" w:color="auto"/>
            <w:right w:val="none" w:sz="0" w:space="0" w:color="auto"/>
          </w:divBdr>
        </w:div>
        <w:div w:id="1704212632">
          <w:marLeft w:val="0"/>
          <w:marRight w:val="0"/>
          <w:marTop w:val="0"/>
          <w:marBottom w:val="0"/>
          <w:divBdr>
            <w:top w:val="none" w:sz="0" w:space="0" w:color="auto"/>
            <w:left w:val="none" w:sz="0" w:space="0" w:color="auto"/>
            <w:bottom w:val="none" w:sz="0" w:space="0" w:color="auto"/>
            <w:right w:val="none" w:sz="0" w:space="0" w:color="auto"/>
          </w:divBdr>
        </w:div>
      </w:divsChild>
    </w:div>
    <w:div w:id="1199970196">
      <w:bodyDiv w:val="1"/>
      <w:marLeft w:val="0"/>
      <w:marRight w:val="0"/>
      <w:marTop w:val="0"/>
      <w:marBottom w:val="0"/>
      <w:divBdr>
        <w:top w:val="none" w:sz="0" w:space="0" w:color="auto"/>
        <w:left w:val="none" w:sz="0" w:space="0" w:color="auto"/>
        <w:bottom w:val="none" w:sz="0" w:space="0" w:color="auto"/>
        <w:right w:val="none" w:sz="0" w:space="0" w:color="auto"/>
      </w:divBdr>
    </w:div>
    <w:div w:id="1290165496">
      <w:bodyDiv w:val="1"/>
      <w:marLeft w:val="0"/>
      <w:marRight w:val="0"/>
      <w:marTop w:val="0"/>
      <w:marBottom w:val="0"/>
      <w:divBdr>
        <w:top w:val="none" w:sz="0" w:space="0" w:color="auto"/>
        <w:left w:val="none" w:sz="0" w:space="0" w:color="auto"/>
        <w:bottom w:val="none" w:sz="0" w:space="0" w:color="auto"/>
        <w:right w:val="none" w:sz="0" w:space="0" w:color="auto"/>
      </w:divBdr>
    </w:div>
    <w:div w:id="1294748465">
      <w:bodyDiv w:val="1"/>
      <w:marLeft w:val="0"/>
      <w:marRight w:val="0"/>
      <w:marTop w:val="0"/>
      <w:marBottom w:val="0"/>
      <w:divBdr>
        <w:top w:val="none" w:sz="0" w:space="0" w:color="auto"/>
        <w:left w:val="none" w:sz="0" w:space="0" w:color="auto"/>
        <w:bottom w:val="none" w:sz="0" w:space="0" w:color="auto"/>
        <w:right w:val="none" w:sz="0" w:space="0" w:color="auto"/>
      </w:divBdr>
    </w:div>
    <w:div w:id="1320308974">
      <w:bodyDiv w:val="1"/>
      <w:marLeft w:val="0"/>
      <w:marRight w:val="0"/>
      <w:marTop w:val="0"/>
      <w:marBottom w:val="0"/>
      <w:divBdr>
        <w:top w:val="none" w:sz="0" w:space="0" w:color="auto"/>
        <w:left w:val="none" w:sz="0" w:space="0" w:color="auto"/>
        <w:bottom w:val="none" w:sz="0" w:space="0" w:color="auto"/>
        <w:right w:val="none" w:sz="0" w:space="0" w:color="auto"/>
      </w:divBdr>
    </w:div>
    <w:div w:id="1329021519">
      <w:bodyDiv w:val="1"/>
      <w:marLeft w:val="0"/>
      <w:marRight w:val="0"/>
      <w:marTop w:val="0"/>
      <w:marBottom w:val="0"/>
      <w:divBdr>
        <w:top w:val="none" w:sz="0" w:space="0" w:color="auto"/>
        <w:left w:val="none" w:sz="0" w:space="0" w:color="auto"/>
        <w:bottom w:val="none" w:sz="0" w:space="0" w:color="auto"/>
        <w:right w:val="none" w:sz="0" w:space="0" w:color="auto"/>
      </w:divBdr>
    </w:div>
    <w:div w:id="1332634988">
      <w:bodyDiv w:val="1"/>
      <w:marLeft w:val="0"/>
      <w:marRight w:val="0"/>
      <w:marTop w:val="0"/>
      <w:marBottom w:val="0"/>
      <w:divBdr>
        <w:top w:val="none" w:sz="0" w:space="0" w:color="auto"/>
        <w:left w:val="none" w:sz="0" w:space="0" w:color="auto"/>
        <w:bottom w:val="none" w:sz="0" w:space="0" w:color="auto"/>
        <w:right w:val="none" w:sz="0" w:space="0" w:color="auto"/>
      </w:divBdr>
    </w:div>
    <w:div w:id="1371954241">
      <w:bodyDiv w:val="1"/>
      <w:marLeft w:val="0"/>
      <w:marRight w:val="0"/>
      <w:marTop w:val="0"/>
      <w:marBottom w:val="0"/>
      <w:divBdr>
        <w:top w:val="none" w:sz="0" w:space="0" w:color="auto"/>
        <w:left w:val="none" w:sz="0" w:space="0" w:color="auto"/>
        <w:bottom w:val="none" w:sz="0" w:space="0" w:color="auto"/>
        <w:right w:val="none" w:sz="0" w:space="0" w:color="auto"/>
      </w:divBdr>
    </w:div>
    <w:div w:id="1397505856">
      <w:bodyDiv w:val="1"/>
      <w:marLeft w:val="0"/>
      <w:marRight w:val="0"/>
      <w:marTop w:val="0"/>
      <w:marBottom w:val="0"/>
      <w:divBdr>
        <w:top w:val="none" w:sz="0" w:space="0" w:color="auto"/>
        <w:left w:val="none" w:sz="0" w:space="0" w:color="auto"/>
        <w:bottom w:val="none" w:sz="0" w:space="0" w:color="auto"/>
        <w:right w:val="none" w:sz="0" w:space="0" w:color="auto"/>
      </w:divBdr>
    </w:div>
    <w:div w:id="1404451043">
      <w:bodyDiv w:val="1"/>
      <w:marLeft w:val="0"/>
      <w:marRight w:val="0"/>
      <w:marTop w:val="0"/>
      <w:marBottom w:val="0"/>
      <w:divBdr>
        <w:top w:val="none" w:sz="0" w:space="0" w:color="auto"/>
        <w:left w:val="none" w:sz="0" w:space="0" w:color="auto"/>
        <w:bottom w:val="none" w:sz="0" w:space="0" w:color="auto"/>
        <w:right w:val="none" w:sz="0" w:space="0" w:color="auto"/>
      </w:divBdr>
    </w:div>
    <w:div w:id="1546022823">
      <w:bodyDiv w:val="1"/>
      <w:marLeft w:val="0"/>
      <w:marRight w:val="0"/>
      <w:marTop w:val="0"/>
      <w:marBottom w:val="0"/>
      <w:divBdr>
        <w:top w:val="none" w:sz="0" w:space="0" w:color="auto"/>
        <w:left w:val="none" w:sz="0" w:space="0" w:color="auto"/>
        <w:bottom w:val="none" w:sz="0" w:space="0" w:color="auto"/>
        <w:right w:val="none" w:sz="0" w:space="0" w:color="auto"/>
      </w:divBdr>
    </w:div>
    <w:div w:id="1637562320">
      <w:bodyDiv w:val="1"/>
      <w:marLeft w:val="0"/>
      <w:marRight w:val="0"/>
      <w:marTop w:val="0"/>
      <w:marBottom w:val="0"/>
      <w:divBdr>
        <w:top w:val="none" w:sz="0" w:space="0" w:color="auto"/>
        <w:left w:val="none" w:sz="0" w:space="0" w:color="auto"/>
        <w:bottom w:val="none" w:sz="0" w:space="0" w:color="auto"/>
        <w:right w:val="none" w:sz="0" w:space="0" w:color="auto"/>
      </w:divBdr>
    </w:div>
    <w:div w:id="1713992564">
      <w:bodyDiv w:val="1"/>
      <w:marLeft w:val="0"/>
      <w:marRight w:val="0"/>
      <w:marTop w:val="0"/>
      <w:marBottom w:val="0"/>
      <w:divBdr>
        <w:top w:val="none" w:sz="0" w:space="0" w:color="auto"/>
        <w:left w:val="none" w:sz="0" w:space="0" w:color="auto"/>
        <w:bottom w:val="none" w:sz="0" w:space="0" w:color="auto"/>
        <w:right w:val="none" w:sz="0" w:space="0" w:color="auto"/>
      </w:divBdr>
    </w:div>
    <w:div w:id="1758596958">
      <w:bodyDiv w:val="1"/>
      <w:marLeft w:val="0"/>
      <w:marRight w:val="0"/>
      <w:marTop w:val="0"/>
      <w:marBottom w:val="0"/>
      <w:divBdr>
        <w:top w:val="none" w:sz="0" w:space="0" w:color="auto"/>
        <w:left w:val="none" w:sz="0" w:space="0" w:color="auto"/>
        <w:bottom w:val="none" w:sz="0" w:space="0" w:color="auto"/>
        <w:right w:val="none" w:sz="0" w:space="0" w:color="auto"/>
      </w:divBdr>
    </w:div>
    <w:div w:id="1793787853">
      <w:bodyDiv w:val="1"/>
      <w:marLeft w:val="0"/>
      <w:marRight w:val="0"/>
      <w:marTop w:val="0"/>
      <w:marBottom w:val="0"/>
      <w:divBdr>
        <w:top w:val="none" w:sz="0" w:space="0" w:color="auto"/>
        <w:left w:val="none" w:sz="0" w:space="0" w:color="auto"/>
        <w:bottom w:val="none" w:sz="0" w:space="0" w:color="auto"/>
        <w:right w:val="none" w:sz="0" w:space="0" w:color="auto"/>
      </w:divBdr>
    </w:div>
    <w:div w:id="1874223867">
      <w:bodyDiv w:val="1"/>
      <w:marLeft w:val="0"/>
      <w:marRight w:val="0"/>
      <w:marTop w:val="0"/>
      <w:marBottom w:val="0"/>
      <w:divBdr>
        <w:top w:val="none" w:sz="0" w:space="0" w:color="auto"/>
        <w:left w:val="none" w:sz="0" w:space="0" w:color="auto"/>
        <w:bottom w:val="none" w:sz="0" w:space="0" w:color="auto"/>
        <w:right w:val="none" w:sz="0" w:space="0" w:color="auto"/>
      </w:divBdr>
    </w:div>
    <w:div w:id="1983656666">
      <w:bodyDiv w:val="1"/>
      <w:marLeft w:val="0"/>
      <w:marRight w:val="0"/>
      <w:marTop w:val="0"/>
      <w:marBottom w:val="0"/>
      <w:divBdr>
        <w:top w:val="none" w:sz="0" w:space="0" w:color="auto"/>
        <w:left w:val="none" w:sz="0" w:space="0" w:color="auto"/>
        <w:bottom w:val="none" w:sz="0" w:space="0" w:color="auto"/>
        <w:right w:val="none" w:sz="0" w:space="0" w:color="auto"/>
      </w:divBdr>
    </w:div>
    <w:div w:id="2029331104">
      <w:bodyDiv w:val="1"/>
      <w:marLeft w:val="0"/>
      <w:marRight w:val="0"/>
      <w:marTop w:val="0"/>
      <w:marBottom w:val="0"/>
      <w:divBdr>
        <w:top w:val="none" w:sz="0" w:space="0" w:color="auto"/>
        <w:left w:val="none" w:sz="0" w:space="0" w:color="auto"/>
        <w:bottom w:val="none" w:sz="0" w:space="0" w:color="auto"/>
        <w:right w:val="none" w:sz="0" w:space="0" w:color="auto"/>
      </w:divBdr>
    </w:div>
    <w:div w:id="20900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EBE9-1809-4FAE-BA06-1AB94415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hisyamudin</dc:creator>
  <cp:lastModifiedBy>PA</cp:lastModifiedBy>
  <cp:revision>3</cp:revision>
  <cp:lastPrinted>2019-07-09T03:43:00Z</cp:lastPrinted>
  <dcterms:created xsi:type="dcterms:W3CDTF">2019-10-14T02:01:00Z</dcterms:created>
  <dcterms:modified xsi:type="dcterms:W3CDTF">2019-10-30T09:23:00Z</dcterms:modified>
</cp:coreProperties>
</file>